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6" w:type="dxa"/>
        <w:tblInd w:w="-926" w:type="dxa"/>
        <w:tblCellMar>
          <w:left w:w="70" w:type="dxa"/>
          <w:right w:w="70" w:type="dxa"/>
        </w:tblCellMar>
        <w:tblLook w:val="04A0"/>
      </w:tblPr>
      <w:tblGrid>
        <w:gridCol w:w="3351"/>
        <w:gridCol w:w="3015"/>
        <w:gridCol w:w="2800"/>
        <w:gridCol w:w="860"/>
        <w:gridCol w:w="940"/>
        <w:gridCol w:w="940"/>
        <w:gridCol w:w="940"/>
        <w:gridCol w:w="1040"/>
        <w:gridCol w:w="918"/>
        <w:gridCol w:w="1062"/>
      </w:tblGrid>
      <w:tr w:rsidR="0056663C" w:rsidRPr="0056663C" w:rsidTr="0056663C">
        <w:trPr>
          <w:trHeight w:val="315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3C" w:rsidRPr="0056663C" w:rsidRDefault="0056663C" w:rsidP="00321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="0032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5</w:t>
            </w:r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/2014. (I</w:t>
            </w:r>
            <w:r w:rsidR="0032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V.30.</w:t>
            </w:r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) Önkormányzati rendelethez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 számú melléklet</w:t>
            </w:r>
          </w:p>
        </w:tc>
      </w:tr>
      <w:tr w:rsidR="0056663C" w:rsidRPr="0056663C" w:rsidTr="0056663C">
        <w:trPr>
          <w:trHeight w:val="540"/>
        </w:trPr>
        <w:tc>
          <w:tcPr>
            <w:tcW w:w="158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t>Az önkormányzat bevételei forrásonként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adatok 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ezer  forintban</w:t>
            </w:r>
            <w:proofErr w:type="gramEnd"/>
          </w:p>
        </w:tc>
      </w:tr>
      <w:tr w:rsidR="0056663C" w:rsidRPr="0056663C" w:rsidTr="0056663C">
        <w:trPr>
          <w:trHeight w:val="255"/>
        </w:trPr>
        <w:tc>
          <w:tcPr>
            <w:tcW w:w="91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67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u-HU"/>
              </w:rPr>
              <w:t> </w:t>
            </w:r>
          </w:p>
        </w:tc>
      </w:tr>
      <w:tr w:rsidR="0056663C" w:rsidRPr="0056663C" w:rsidTr="0056663C">
        <w:trPr>
          <w:trHeight w:val="255"/>
        </w:trPr>
        <w:tc>
          <w:tcPr>
            <w:tcW w:w="916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680002-1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841403-1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841403-6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841901-9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890442-1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960302-1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Összesen</w:t>
            </w:r>
          </w:p>
        </w:tc>
      </w:tr>
      <w:tr w:rsidR="0056663C" w:rsidRPr="0056663C" w:rsidTr="0056663C">
        <w:trPr>
          <w:trHeight w:val="285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I. MŰKÖDÉSI BEVÉTELEK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1 054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16 483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17 554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1. Intézményi működési bevételek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1 054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1 256</w:t>
            </w:r>
          </w:p>
        </w:tc>
      </w:tr>
      <w:tr w:rsidR="0056663C" w:rsidRPr="0056663C" w:rsidTr="0056663C">
        <w:trPr>
          <w:trHeight w:val="495"/>
        </w:trPr>
        <w:tc>
          <w:tcPr>
            <w:tcW w:w="3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Hatósági jogkörhöz köthető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bev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(9111,91112,91113)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795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Egyéb saját bevétel</w:t>
            </w: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(91211,91212,91219,9141, 91311, 91312,91313,91314)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402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Áfa bevételek - visszatérülések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54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Hozam és kamatbevételek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800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2. Önkormányzatok sajátos működési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bev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16 298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16 298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Helyi adók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14 471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14 471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Gépjárműadó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1 797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1 797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Egyéb átengedett adó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30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II. TÁMOGATÁSOK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60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Önkormányzatok költségvetési tám.</w:t>
            </w: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br/>
              <w:t>(942,943,944,945,946,947)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14 400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14 400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SZJA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Központosított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előir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(9441)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655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Normatív hozzájárulások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10 592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10 592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1.3.1.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Egyéb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műk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.célú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közp.támog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70</w:t>
            </w:r>
          </w:p>
        </w:tc>
      </w:tr>
      <w:tr w:rsidR="0056663C" w:rsidRPr="0056663C" w:rsidTr="0056663C">
        <w:trPr>
          <w:trHeight w:val="48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1.3.2.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Egyes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szoc.feladat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kiegészítő</w:t>
            </w: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támogatása (94312)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934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Egyes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jöv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.potló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tám. kiegészítése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1 450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1 450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Szerkezetátalakítási tartalék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699</w:t>
            </w:r>
          </w:p>
        </w:tc>
      </w:tr>
      <w:tr w:rsidR="0056663C" w:rsidRPr="0056663C" w:rsidTr="0056663C">
        <w:trPr>
          <w:trHeight w:val="48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Felhalmozási célú költségvetési támogatás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217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Vis maior támogatás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217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III. FELHALM. ÉS TŐKE JELLEGŰ BEV.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60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Tárgyi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eszk</w:t>
            </w:r>
            <w:proofErr w:type="spellEnd"/>
            <w:proofErr w:type="gram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.,</w:t>
            </w:r>
            <w:proofErr w:type="gram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imm.javak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értékesítése</w:t>
            </w: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(93111,93113,93112,93114,93115)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78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Önkorm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. sajátos felhalmozási és </w:t>
            </w: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tőkebev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. (9351 Egyéb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önk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.vagyon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üzemeltetéséből származó)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3.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Pénzügyi befektetések bevételei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IV. TÁMOGATÁSÉRTÉKŰ BEVÉTEL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1 450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1 422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2 872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1.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Támogatás értékű működési bevétel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Támogatás értékű működési bevétel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1 450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1 422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2 872</w:t>
            </w:r>
          </w:p>
        </w:tc>
      </w:tr>
      <w:tr w:rsidR="0056663C" w:rsidRPr="0056663C" w:rsidTr="0056663C">
        <w:trPr>
          <w:trHeight w:val="480"/>
        </w:trPr>
        <w:tc>
          <w:tcPr>
            <w:tcW w:w="33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Többcélú kistérségi társulástól (46415)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 xml:space="preserve">2.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Támogatás értékű felhalmozási bevétel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48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Támogatás értékű felhalmozási </w:t>
            </w: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bevétel (46512)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V. VÉGLEGESEN ÁTVETT PÉNZESZ.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1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1. 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Műk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.célú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pénzeszköz átvétel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áh-on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kívülről (47111,47112,47113,47115)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4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Felhalm.célú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pénzeszk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.átvétel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áh-on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kívülről (47211,47212,47213,47215)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799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VI.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TÁM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.KÖLCSÖN</w:t>
            </w:r>
            <w:proofErr w:type="gramEnd"/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VISSZATÉRÜLÉSE, IGÉNYBEV., ÉRTÉKP.KIBOCSÁTÁS BEVÉTELE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25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1. 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Felhalmozási célú támogatási kölcsön</w:t>
            </w: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br/>
              <w:t>visszatérülése (19)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152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2.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Forgatási célú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értékp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.beváltása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(2193)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VIII. HITELEK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1.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Működési célú hitel felvétele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Felhalmozási célú hitel felvétele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70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VIII. PÉNZFORGALOM NÉLKÜLI BEV.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285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1.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Előző évi pénzmaradvány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20 845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20 845</w:t>
            </w:r>
          </w:p>
        </w:tc>
      </w:tr>
      <w:tr w:rsidR="0056663C" w:rsidRPr="0056663C" w:rsidTr="0056663C">
        <w:trPr>
          <w:trHeight w:val="285"/>
        </w:trPr>
        <w:tc>
          <w:tcPr>
            <w:tcW w:w="3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1.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Előző évi pénzmaradvány igénybevétele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20 845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20 845</w:t>
            </w:r>
          </w:p>
        </w:tc>
      </w:tr>
      <w:tr w:rsidR="0056663C" w:rsidRPr="0056663C" w:rsidTr="0056663C">
        <w:trPr>
          <w:trHeight w:val="285"/>
        </w:trPr>
        <w:tc>
          <w:tcPr>
            <w:tcW w:w="91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BEVÉTEL MINDÖSSZESEN: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22 051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1 450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31 100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1 422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u-HU"/>
              </w:rPr>
              <w:t>56 040</w:t>
            </w:r>
          </w:p>
        </w:tc>
      </w:tr>
    </w:tbl>
    <w:p w:rsidR="0056663C" w:rsidRDefault="0056663C"/>
    <w:p w:rsidR="0056663C" w:rsidRDefault="0056663C">
      <w:pPr>
        <w:sectPr w:rsidR="0056663C" w:rsidSect="0056663C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right" w:tblpY="496"/>
        <w:tblW w:w="29329" w:type="dxa"/>
        <w:tblCellMar>
          <w:left w:w="70" w:type="dxa"/>
          <w:right w:w="70" w:type="dxa"/>
        </w:tblCellMar>
        <w:tblLook w:val="04A0"/>
      </w:tblPr>
      <w:tblGrid>
        <w:gridCol w:w="3654"/>
        <w:gridCol w:w="945"/>
        <w:gridCol w:w="946"/>
        <w:gridCol w:w="1038"/>
        <w:gridCol w:w="977"/>
        <w:gridCol w:w="1138"/>
        <w:gridCol w:w="1138"/>
        <w:gridCol w:w="1098"/>
        <w:gridCol w:w="1218"/>
        <w:gridCol w:w="1218"/>
        <w:gridCol w:w="1218"/>
        <w:gridCol w:w="1218"/>
        <w:gridCol w:w="1038"/>
        <w:gridCol w:w="1038"/>
        <w:gridCol w:w="977"/>
        <w:gridCol w:w="977"/>
        <w:gridCol w:w="977"/>
        <w:gridCol w:w="977"/>
        <w:gridCol w:w="977"/>
        <w:gridCol w:w="1079"/>
        <w:gridCol w:w="977"/>
        <w:gridCol w:w="1474"/>
        <w:gridCol w:w="977"/>
        <w:gridCol w:w="977"/>
        <w:gridCol w:w="1078"/>
      </w:tblGrid>
      <w:tr w:rsidR="0056663C" w:rsidRPr="0056663C" w:rsidTr="0056663C">
        <w:trPr>
          <w:trHeight w:val="280"/>
        </w:trPr>
        <w:tc>
          <w:tcPr>
            <w:tcW w:w="5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lastRenderedPageBreak/>
              <w:t xml:space="preserve">2. melléklet 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="0032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5</w:t>
            </w:r>
            <w:r w:rsidR="003219FC"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/2014. (I</w:t>
            </w:r>
            <w:r w:rsidR="0032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V.30.</w:t>
            </w:r>
            <w:r w:rsidR="003219FC"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) </w:t>
            </w:r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Önkormányzati rendelethez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663C" w:rsidRPr="0056663C" w:rsidTr="0056663C">
        <w:trPr>
          <w:trHeight w:val="28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  <w:t>2. számú melléklet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663C" w:rsidRPr="0056663C" w:rsidTr="0056663C">
        <w:trPr>
          <w:trHeight w:val="574"/>
        </w:trPr>
        <w:tc>
          <w:tcPr>
            <w:tcW w:w="248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u-HU"/>
              </w:rPr>
              <w:t xml:space="preserve"> Önkormányzat kiadásai szakfeladatonként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adatok e Ft-ban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663C" w:rsidRPr="0056663C" w:rsidTr="0056663C">
        <w:trPr>
          <w:trHeight w:val="360"/>
        </w:trPr>
        <w:tc>
          <w:tcPr>
            <w:tcW w:w="3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567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56663C" w:rsidRPr="0056663C" w:rsidTr="0056663C">
        <w:trPr>
          <w:trHeight w:val="294"/>
        </w:trPr>
        <w:tc>
          <w:tcPr>
            <w:tcW w:w="3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522001-1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680001-1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680002-1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813000-1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841112-1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841402-1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841403-1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841403-6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841908-9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851011-6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869041-6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882111-1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882115-1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882116-1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882122-1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882123-1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882124-1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882202-1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882203-1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890301-5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890442-1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910121-1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960302-1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Személyi juttatások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2 029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2 280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1 253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5 754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Munkaadói járulékok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1 751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Dologi kiadások /Folyó kiadások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1 397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3 418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3 099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1 086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10 585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Előző évi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pmaradvány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visszafiz.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célú kölcsön nyújtása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Támogatásértékű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müködési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kiadás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Müködés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célú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átadás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4 728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16 632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Társad.-szoc.-i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juttatások,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1 863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1 276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6 449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Pénzforg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.nélküli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kiadások/tartalék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Kamatkiadások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51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MÜKÖDÉSI KIADÁSOK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322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426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808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2 712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1 397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6 339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11 203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4 728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663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966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1 150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1 863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780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2 698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3 590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1 086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41 421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Felújítások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Beruházások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1 580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0044E0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6" type="#_x0000_t202" style="position:absolute;left:0;text-align:left;margin-left:39.75pt;margin-top:2.25pt;width:1in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" filled="f" stroked="f">
                  <v:textbox style="mso-fit-shape-to-text:t"/>
                </v:shape>
              </w:pic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1 980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Felújítási / beruházások Áfa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535</w:t>
            </w:r>
          </w:p>
        </w:tc>
      </w:tr>
      <w:tr w:rsidR="0056663C" w:rsidRPr="0056663C" w:rsidTr="0056663C">
        <w:trPr>
          <w:trHeight w:val="641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Támogatásértékű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felhalm.kiadások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(kölcsön)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11 314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11 314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Felhalm.célú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Átadás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vállálk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.nak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709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Államh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.kívüli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pe.átadás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51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FELHALMOZÁSI KIADÁSOK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576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508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13 454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14 619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Támogatási kölcsönök nyújtása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Pénzügyi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befekt.részesedések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vás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Felügy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.alá</w:t>
            </w:r>
            <w:proofErr w:type="spellEnd"/>
            <w:proofErr w:type="gram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tart.ktv-i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szerv-nek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támog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51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Finanszírozási kiadások /hitel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törl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678"/>
        </w:trPr>
        <w:tc>
          <w:tcPr>
            <w:tcW w:w="3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KIADÁSOK MINDÖSSZESEN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1 002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1 316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2 712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1 397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19 793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11 203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4 728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1 863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2 698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3 590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1 086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56 040</w:t>
            </w:r>
          </w:p>
        </w:tc>
      </w:tr>
      <w:tr w:rsidR="0056663C" w:rsidRPr="0056663C" w:rsidTr="0056663C">
        <w:trPr>
          <w:trHeight w:val="28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663C" w:rsidRPr="0056663C" w:rsidTr="0056663C">
        <w:trPr>
          <w:trHeight w:val="28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Feketeerdő, 2013. november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6663C" w:rsidRDefault="0056663C">
      <w:pPr>
        <w:sectPr w:rsidR="0056663C" w:rsidSect="0056663C">
          <w:pgSz w:w="31185" w:h="22680" w:orient="landscape" w:code="8"/>
          <w:pgMar w:top="3283" w:right="1418" w:bottom="3283" w:left="7053" w:header="709" w:footer="709" w:gutter="0"/>
          <w:cols w:space="708"/>
          <w:docGrid w:linePitch="360"/>
        </w:sectPr>
      </w:pPr>
    </w:p>
    <w:p w:rsidR="003219FC" w:rsidRDefault="003219FC" w:rsidP="003219FC">
      <w:pPr>
        <w:tabs>
          <w:tab w:val="center" w:pos="5220"/>
        </w:tabs>
        <w:spacing w:line="480" w:lineRule="auto"/>
        <w:rPr>
          <w:i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5</w:t>
      </w:r>
      <w:r w:rsidRPr="005666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/2014. (I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V.30.</w:t>
      </w:r>
      <w:r w:rsidRPr="0056663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>
        <w:rPr>
          <w:i/>
          <w:sz w:val="19"/>
          <w:szCs w:val="19"/>
        </w:rPr>
        <w:t>Önkormányzati rendelethez</w:t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  <w:t>3. számú melléklet</w:t>
      </w:r>
    </w:p>
    <w:p w:rsidR="003219FC" w:rsidRDefault="003219FC" w:rsidP="003219FC">
      <w:pPr>
        <w:tabs>
          <w:tab w:val="center" w:pos="5220"/>
        </w:tabs>
        <w:jc w:val="right"/>
        <w:rPr>
          <w:i/>
          <w:sz w:val="19"/>
          <w:szCs w:val="19"/>
        </w:rPr>
      </w:pPr>
    </w:p>
    <w:p w:rsidR="003219FC" w:rsidRPr="00C570F4" w:rsidRDefault="003219FC" w:rsidP="003219FC">
      <w:pPr>
        <w:tabs>
          <w:tab w:val="center" w:pos="0"/>
        </w:tabs>
        <w:rPr>
          <w:b/>
          <w:sz w:val="36"/>
          <w:szCs w:val="36"/>
        </w:rPr>
      </w:pPr>
      <w:proofErr w:type="gramStart"/>
      <w:r w:rsidRPr="00C570F4">
        <w:rPr>
          <w:b/>
          <w:sz w:val="36"/>
          <w:szCs w:val="36"/>
        </w:rPr>
        <w:t>A</w:t>
      </w:r>
      <w:proofErr w:type="gramEnd"/>
      <w:r w:rsidRPr="00C570F4">
        <w:rPr>
          <w:b/>
          <w:sz w:val="36"/>
          <w:szCs w:val="36"/>
        </w:rPr>
        <w:t xml:space="preserve"> Önkormányzat költségvetési egyenlege</w:t>
      </w:r>
    </w:p>
    <w:p w:rsidR="003219FC" w:rsidRDefault="003219FC" w:rsidP="003219FC">
      <w:pPr>
        <w:tabs>
          <w:tab w:val="center" w:pos="0"/>
        </w:tabs>
        <w:jc w:val="center"/>
        <w:rPr>
          <w:b/>
          <w:sz w:val="27"/>
          <w:szCs w:val="27"/>
        </w:rPr>
      </w:pPr>
    </w:p>
    <w:p w:rsidR="003219FC" w:rsidRDefault="003219FC" w:rsidP="003219FC">
      <w:pPr>
        <w:tabs>
          <w:tab w:val="center" w:pos="0"/>
        </w:tabs>
        <w:jc w:val="center"/>
        <w:rPr>
          <w:b/>
          <w:sz w:val="27"/>
          <w:szCs w:val="27"/>
        </w:rPr>
      </w:pPr>
    </w:p>
    <w:p w:rsidR="003219FC" w:rsidRDefault="003219FC" w:rsidP="003219FC">
      <w:pPr>
        <w:tabs>
          <w:tab w:val="center" w:pos="0"/>
        </w:tabs>
        <w:jc w:val="center"/>
        <w:rPr>
          <w:b/>
          <w:sz w:val="27"/>
          <w:szCs w:val="27"/>
        </w:rPr>
      </w:pPr>
    </w:p>
    <w:p w:rsidR="003219FC" w:rsidRDefault="003219FC" w:rsidP="003219FC">
      <w:pPr>
        <w:tabs>
          <w:tab w:val="center" w:pos="0"/>
        </w:tabs>
        <w:jc w:val="center"/>
        <w:rPr>
          <w:b/>
          <w:sz w:val="27"/>
          <w:szCs w:val="27"/>
        </w:rPr>
      </w:pPr>
    </w:p>
    <w:p w:rsidR="003219FC" w:rsidRPr="00C570F4" w:rsidRDefault="003219FC" w:rsidP="003219FC">
      <w:pPr>
        <w:tabs>
          <w:tab w:val="center" w:pos="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 w:rsidRPr="00C570F4">
        <w:rPr>
          <w:sz w:val="18"/>
          <w:szCs w:val="18"/>
        </w:rPr>
        <w:t>adatok</w:t>
      </w:r>
      <w:proofErr w:type="gramEnd"/>
      <w:r w:rsidRPr="00C570F4">
        <w:rPr>
          <w:sz w:val="18"/>
          <w:szCs w:val="18"/>
        </w:rPr>
        <w:t xml:space="preserve"> e Ft-ban</w:t>
      </w:r>
    </w:p>
    <w:tbl>
      <w:tblPr>
        <w:tblStyle w:val="Rcsostblzat"/>
        <w:tblW w:w="9615" w:type="dxa"/>
        <w:tblInd w:w="-25" w:type="dxa"/>
        <w:tblLook w:val="01E0"/>
      </w:tblPr>
      <w:tblGrid>
        <w:gridCol w:w="2998"/>
        <w:gridCol w:w="1466"/>
        <w:gridCol w:w="2100"/>
        <w:gridCol w:w="1388"/>
        <w:gridCol w:w="1663"/>
      </w:tblGrid>
      <w:tr w:rsidR="003219FC" w:rsidRPr="004137A7" w:rsidTr="003219FC">
        <w:trPr>
          <w:trHeight w:val="534"/>
        </w:trPr>
        <w:tc>
          <w:tcPr>
            <w:tcW w:w="2998" w:type="dxa"/>
            <w:vAlign w:val="center"/>
          </w:tcPr>
          <w:p w:rsidR="003219FC" w:rsidRPr="004137A7" w:rsidRDefault="003219FC" w:rsidP="0038736F">
            <w:pPr>
              <w:tabs>
                <w:tab w:val="center" w:pos="0"/>
              </w:tabs>
              <w:spacing w:line="360" w:lineRule="auto"/>
              <w:jc w:val="both"/>
              <w:rPr>
                <w:b/>
              </w:rPr>
            </w:pPr>
            <w:r w:rsidRPr="004137A7">
              <w:rPr>
                <w:b/>
              </w:rPr>
              <w:t>BEVÉTEL</w:t>
            </w:r>
          </w:p>
        </w:tc>
        <w:tc>
          <w:tcPr>
            <w:tcW w:w="1466" w:type="dxa"/>
            <w:vAlign w:val="center"/>
          </w:tcPr>
          <w:p w:rsidR="003219FC" w:rsidRPr="004137A7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2100" w:type="dxa"/>
            <w:vAlign w:val="center"/>
          </w:tcPr>
          <w:p w:rsidR="003219FC" w:rsidRPr="004137A7" w:rsidRDefault="003219FC" w:rsidP="0038736F">
            <w:pPr>
              <w:tabs>
                <w:tab w:val="center" w:pos="0"/>
              </w:tabs>
              <w:spacing w:line="360" w:lineRule="auto"/>
              <w:jc w:val="both"/>
              <w:rPr>
                <w:b/>
              </w:rPr>
            </w:pPr>
            <w:r w:rsidRPr="004137A7">
              <w:rPr>
                <w:b/>
              </w:rPr>
              <w:t>KIADÁS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vAlign w:val="center"/>
          </w:tcPr>
          <w:p w:rsidR="003219FC" w:rsidRPr="004137A7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219FC" w:rsidRPr="004137A7" w:rsidRDefault="003219FC" w:rsidP="0038736F">
            <w:pPr>
              <w:tabs>
                <w:tab w:val="center" w:pos="0"/>
              </w:tabs>
              <w:spacing w:line="360" w:lineRule="auto"/>
              <w:jc w:val="center"/>
              <w:rPr>
                <w:b/>
              </w:rPr>
            </w:pPr>
            <w:r w:rsidRPr="004137A7">
              <w:rPr>
                <w:b/>
              </w:rPr>
              <w:t>Hiány</w:t>
            </w:r>
          </w:p>
        </w:tc>
      </w:tr>
      <w:tr w:rsidR="003219FC" w:rsidRPr="00CC6849" w:rsidTr="003219FC">
        <w:trPr>
          <w:trHeight w:val="534"/>
        </w:trPr>
        <w:tc>
          <w:tcPr>
            <w:tcW w:w="2998" w:type="dxa"/>
            <w:vAlign w:val="center"/>
          </w:tcPr>
          <w:p w:rsidR="003219FC" w:rsidRPr="00CC6849" w:rsidRDefault="003219FC" w:rsidP="0038736F">
            <w:pPr>
              <w:tabs>
                <w:tab w:val="center" w:pos="0"/>
              </w:tabs>
              <w:spacing w:line="360" w:lineRule="auto"/>
              <w:jc w:val="both"/>
            </w:pPr>
            <w:r>
              <w:t>Tárgyévi működési bevétel</w:t>
            </w:r>
          </w:p>
        </w:tc>
        <w:tc>
          <w:tcPr>
            <w:tcW w:w="1466" w:type="dxa"/>
            <w:vAlign w:val="center"/>
          </w:tcPr>
          <w:p w:rsidR="003219FC" w:rsidRDefault="003219FC" w:rsidP="0038736F">
            <w:pPr>
              <w:tabs>
                <w:tab w:val="center" w:pos="0"/>
              </w:tabs>
              <w:spacing w:line="360" w:lineRule="auto"/>
              <w:jc w:val="right"/>
            </w:pPr>
          </w:p>
          <w:p w:rsidR="003219FC" w:rsidRDefault="003219FC" w:rsidP="0038736F">
            <w:pPr>
              <w:tabs>
                <w:tab w:val="center" w:pos="0"/>
              </w:tabs>
              <w:spacing w:line="360" w:lineRule="auto"/>
              <w:jc w:val="right"/>
            </w:pPr>
            <w:r>
              <w:t>34 826</w:t>
            </w:r>
          </w:p>
          <w:p w:rsidR="003219FC" w:rsidRPr="00D23B2A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color w:val="FF0000"/>
              </w:rPr>
            </w:pPr>
          </w:p>
        </w:tc>
        <w:tc>
          <w:tcPr>
            <w:tcW w:w="2100" w:type="dxa"/>
            <w:vAlign w:val="center"/>
          </w:tcPr>
          <w:p w:rsidR="003219FC" w:rsidRPr="00CC6849" w:rsidRDefault="003219FC" w:rsidP="0038736F">
            <w:pPr>
              <w:tabs>
                <w:tab w:val="center" w:pos="0"/>
              </w:tabs>
              <w:spacing w:line="360" w:lineRule="auto"/>
            </w:pPr>
            <w:r>
              <w:t>Tárgyévi működési kiadás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vAlign w:val="center"/>
          </w:tcPr>
          <w:p w:rsidR="003219FC" w:rsidRPr="00D23B2A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color w:val="FF0000"/>
              </w:rPr>
            </w:pPr>
            <w:r>
              <w:t>41 421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3219FC" w:rsidRPr="006B2DDC" w:rsidRDefault="003219FC" w:rsidP="0038736F">
            <w:pPr>
              <w:tabs>
                <w:tab w:val="center" w:pos="0"/>
              </w:tabs>
              <w:spacing w:line="360" w:lineRule="auto"/>
              <w:jc w:val="right"/>
            </w:pPr>
            <w:r w:rsidRPr="006B2DDC">
              <w:t>6 595</w:t>
            </w:r>
          </w:p>
        </w:tc>
      </w:tr>
      <w:tr w:rsidR="003219FC" w:rsidRPr="00CC6849" w:rsidTr="003219FC">
        <w:trPr>
          <w:trHeight w:val="903"/>
        </w:trPr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:rsidR="003219FC" w:rsidRPr="00CC6849" w:rsidRDefault="003219FC" w:rsidP="0038736F">
            <w:pPr>
              <w:tabs>
                <w:tab w:val="center" w:pos="0"/>
              </w:tabs>
              <w:spacing w:line="360" w:lineRule="auto"/>
            </w:pPr>
            <w:r w:rsidRPr="00CC6849">
              <w:t>Felhalmozási célú bevételek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3219FC" w:rsidRPr="00D23B2A" w:rsidRDefault="003219FC" w:rsidP="0038736F">
            <w:pPr>
              <w:tabs>
                <w:tab w:val="center" w:pos="0"/>
              </w:tabs>
              <w:jc w:val="right"/>
              <w:rPr>
                <w:color w:val="FF0000"/>
              </w:rPr>
            </w:pPr>
            <w:r>
              <w:t>369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219FC" w:rsidRDefault="003219FC" w:rsidP="0038736F">
            <w:pPr>
              <w:tabs>
                <w:tab w:val="center" w:pos="0"/>
              </w:tabs>
              <w:spacing w:line="360" w:lineRule="auto"/>
            </w:pPr>
            <w:r w:rsidRPr="00CC6849">
              <w:t>Felhalmozási célú kiadások</w:t>
            </w:r>
          </w:p>
          <w:p w:rsidR="003219FC" w:rsidRPr="00CC6849" w:rsidRDefault="003219FC" w:rsidP="0038736F">
            <w:pPr>
              <w:tabs>
                <w:tab w:val="center" w:pos="0"/>
              </w:tabs>
              <w:spacing w:line="360" w:lineRule="auto"/>
            </w:pP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19FC" w:rsidRPr="00D23B2A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color w:val="FF0000"/>
              </w:rPr>
            </w:pPr>
            <w:r>
              <w:t>14 619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19FC" w:rsidRPr="0044525D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color w:val="FF0000"/>
              </w:rPr>
            </w:pPr>
            <w:r>
              <w:t>14 250</w:t>
            </w:r>
          </w:p>
        </w:tc>
      </w:tr>
      <w:tr w:rsidR="003219FC" w:rsidRPr="00E709B5" w:rsidTr="003219FC"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FC" w:rsidRPr="004137A7" w:rsidRDefault="003219FC" w:rsidP="0038736F">
            <w:pPr>
              <w:tabs>
                <w:tab w:val="center" w:pos="0"/>
              </w:tabs>
              <w:spacing w:line="360" w:lineRule="auto"/>
              <w:jc w:val="both"/>
              <w:rPr>
                <w:b/>
                <w:i/>
              </w:rPr>
            </w:pPr>
            <w:r w:rsidRPr="004137A7">
              <w:rPr>
                <w:b/>
                <w:i/>
              </w:rPr>
              <w:t>Pénzmaradvány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FC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  <w:i/>
              </w:rPr>
            </w:pPr>
          </w:p>
          <w:p w:rsidR="003219FC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20 845</w:t>
            </w:r>
          </w:p>
          <w:p w:rsidR="003219FC" w:rsidRPr="00D23B2A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  <w:i/>
                <w:color w:val="FF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9FC" w:rsidRPr="00E709B5" w:rsidRDefault="003219FC" w:rsidP="0038736F">
            <w:pPr>
              <w:tabs>
                <w:tab w:val="center" w:pos="0"/>
              </w:tabs>
              <w:spacing w:line="360" w:lineRule="auto"/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FC" w:rsidRPr="00D23B2A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color w:val="FF0000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FC" w:rsidRPr="00D23B2A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color w:val="FF0000"/>
              </w:rPr>
            </w:pPr>
          </w:p>
        </w:tc>
      </w:tr>
      <w:tr w:rsidR="003219FC" w:rsidRPr="00E709B5" w:rsidTr="003219FC">
        <w:trPr>
          <w:trHeight w:val="1208"/>
        </w:trPr>
        <w:tc>
          <w:tcPr>
            <w:tcW w:w="2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9FC" w:rsidRPr="00CC6849" w:rsidRDefault="003219FC" w:rsidP="0038736F">
            <w:pPr>
              <w:tabs>
                <w:tab w:val="center" w:pos="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C6849">
              <w:rPr>
                <w:b/>
                <w:sz w:val="28"/>
                <w:szCs w:val="28"/>
              </w:rPr>
              <w:t>Bevételek összesen</w:t>
            </w:r>
          </w:p>
        </w:tc>
        <w:tc>
          <w:tcPr>
            <w:tcW w:w="1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9FC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  <w:p w:rsidR="003219FC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56 040</w:t>
            </w:r>
          </w:p>
          <w:p w:rsidR="003219FC" w:rsidRPr="00D23B2A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9FC" w:rsidRPr="00CC6849" w:rsidRDefault="003219FC" w:rsidP="0038736F">
            <w:pPr>
              <w:tabs>
                <w:tab w:val="center" w:pos="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C6849">
              <w:rPr>
                <w:b/>
                <w:sz w:val="28"/>
                <w:szCs w:val="28"/>
              </w:rPr>
              <w:t>Kiadások összesen</w:t>
            </w:r>
          </w:p>
        </w:tc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9FC" w:rsidRPr="00D23B2A" w:rsidRDefault="003219FC" w:rsidP="0038736F">
            <w:pPr>
              <w:tabs>
                <w:tab w:val="center" w:pos="0"/>
              </w:tabs>
              <w:spacing w:line="360" w:lineRule="auto"/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56 040</w:t>
            </w: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FC" w:rsidRDefault="003219FC" w:rsidP="0038736F">
            <w:pPr>
              <w:tabs>
                <w:tab w:val="center" w:pos="0"/>
              </w:tabs>
              <w:jc w:val="center"/>
              <w:rPr>
                <w:b/>
                <w:sz w:val="28"/>
                <w:szCs w:val="28"/>
              </w:rPr>
            </w:pPr>
          </w:p>
          <w:p w:rsidR="003219FC" w:rsidRDefault="003219FC" w:rsidP="0038736F">
            <w:pPr>
              <w:tabs>
                <w:tab w:val="center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20 845</w:t>
            </w:r>
          </w:p>
          <w:p w:rsidR="003219FC" w:rsidRPr="00D23B2A" w:rsidRDefault="003219FC" w:rsidP="0038736F">
            <w:pPr>
              <w:tabs>
                <w:tab w:val="center" w:pos="0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3219FC" w:rsidRDefault="003219FC" w:rsidP="003219FC">
      <w:pPr>
        <w:tabs>
          <w:tab w:val="center" w:pos="0"/>
        </w:tabs>
        <w:jc w:val="both"/>
      </w:pPr>
    </w:p>
    <w:p w:rsidR="003219FC" w:rsidRDefault="003219FC" w:rsidP="003219FC">
      <w:pPr>
        <w:tabs>
          <w:tab w:val="center" w:pos="0"/>
        </w:tabs>
        <w:jc w:val="both"/>
      </w:pPr>
    </w:p>
    <w:p w:rsidR="003219FC" w:rsidRDefault="003219FC" w:rsidP="003219FC">
      <w:pPr>
        <w:tabs>
          <w:tab w:val="center" w:pos="0"/>
        </w:tabs>
        <w:jc w:val="both"/>
      </w:pPr>
      <w:r>
        <w:t>A működési költségvetés 6 595 e Ft, valamint a felhalmozási költségvetés 14 250 e Ft hiányát, összesen 20 845 e Ft-ot az előző évi pénzmaradvány finanszírozza.</w:t>
      </w:r>
    </w:p>
    <w:p w:rsidR="003219FC" w:rsidRDefault="003219FC" w:rsidP="003219FC">
      <w:pPr>
        <w:rPr>
          <w:sz w:val="23"/>
          <w:szCs w:val="23"/>
        </w:rPr>
      </w:pPr>
    </w:p>
    <w:p w:rsidR="003219FC" w:rsidRPr="00D13869" w:rsidRDefault="003219FC" w:rsidP="003219FC">
      <w:pPr>
        <w:rPr>
          <w:sz w:val="23"/>
          <w:szCs w:val="23"/>
        </w:rPr>
      </w:pPr>
      <w:r>
        <w:rPr>
          <w:sz w:val="23"/>
          <w:szCs w:val="23"/>
        </w:rPr>
        <w:t>Feketeerdő, 2014. április 25.</w:t>
      </w:r>
    </w:p>
    <w:p w:rsidR="003219FC" w:rsidRDefault="003219FC"/>
    <w:p w:rsidR="003219FC" w:rsidRDefault="003219FC"/>
    <w:p w:rsidR="003219FC" w:rsidRDefault="003219FC"/>
    <w:tbl>
      <w:tblPr>
        <w:tblW w:w="12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"/>
        <w:gridCol w:w="5240"/>
        <w:gridCol w:w="1840"/>
        <w:gridCol w:w="1840"/>
        <w:gridCol w:w="1840"/>
        <w:gridCol w:w="1840"/>
      </w:tblGrid>
      <w:tr w:rsidR="0056663C" w:rsidRPr="0056663C" w:rsidTr="0056663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4. melléklet 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  <w:r w:rsidR="0032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5</w:t>
            </w:r>
            <w:r w:rsidR="003219FC"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/2014. (I</w:t>
            </w:r>
            <w:r w:rsidR="003219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V.30.</w:t>
            </w:r>
            <w:r w:rsidR="003219FC"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) </w:t>
            </w:r>
            <w:r w:rsidRPr="0056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Önkormányzati rendelethez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6663C" w:rsidRPr="0056663C" w:rsidTr="0056663C">
        <w:trPr>
          <w:trHeight w:val="49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</w:p>
        </w:tc>
      </w:tr>
      <w:tr w:rsidR="0056663C" w:rsidRPr="0056663C" w:rsidTr="0056663C">
        <w:trPr>
          <w:trHeight w:val="975"/>
        </w:trPr>
        <w:tc>
          <w:tcPr>
            <w:tcW w:w="1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t xml:space="preserve">A költségvetés készítésénél figyelembe vett </w:t>
            </w:r>
            <w:r w:rsidRPr="005666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br/>
              <w:t xml:space="preserve">fejlesztések, 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t>felújítások  (</w:t>
            </w:r>
            <w:proofErr w:type="gramEnd"/>
            <w:r w:rsidRPr="0056663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  <w:t>Ft-ban)</w:t>
            </w:r>
          </w:p>
        </w:tc>
      </w:tr>
      <w:tr w:rsidR="0056663C" w:rsidRPr="0056663C" w:rsidTr="0056663C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56663C" w:rsidRPr="0056663C" w:rsidTr="0056663C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adatok Ft-ban</w:t>
            </w:r>
          </w:p>
        </w:tc>
      </w:tr>
      <w:tr w:rsidR="0056663C" w:rsidRPr="0056663C" w:rsidTr="0056663C">
        <w:trPr>
          <w:trHeight w:val="319"/>
        </w:trPr>
        <w:tc>
          <w:tcPr>
            <w:tcW w:w="5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Megnevezés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2013. évi </w:t>
            </w:r>
            <w:r w:rsidRPr="0056663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br/>
              <w:t xml:space="preserve">eredeti </w:t>
            </w:r>
            <w:r w:rsidRPr="0056663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br/>
              <w:t>előirányzat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Módosított előirányzat 2013. 12.31.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Támogatás értékű bevétel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Támogatás értékű bevétel 2013. 12.31.</w:t>
            </w:r>
          </w:p>
        </w:tc>
      </w:tr>
      <w:tr w:rsidR="0056663C" w:rsidRPr="0056663C" w:rsidTr="0056663C">
        <w:trPr>
          <w:trHeight w:val="615"/>
        </w:trPr>
        <w:tc>
          <w:tcPr>
            <w:tcW w:w="5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56663C" w:rsidRPr="0056663C" w:rsidTr="0056663C">
        <w:trPr>
          <w:trHeight w:val="495"/>
        </w:trPr>
        <w:tc>
          <w:tcPr>
            <w:tcW w:w="558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Építkezés, felújítás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9 652 000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217 000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217 000</w:t>
            </w:r>
          </w:p>
        </w:tc>
      </w:tr>
      <w:tr w:rsidR="0056663C" w:rsidRPr="0056663C" w:rsidTr="0056663C">
        <w:trPr>
          <w:trHeight w:val="31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 xml:space="preserve">Fő út 1. telekhez </w:t>
            </w:r>
            <w:proofErr w:type="gramStart"/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kapu építés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6663C" w:rsidRPr="0056663C" w:rsidTr="0056663C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Orvosi rendelő akadálymentesítése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1 000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6663C" w:rsidRPr="0056663C" w:rsidTr="0056663C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Járda felújítás-Hétvezér u. mindkét oldala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5 300 000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6663C" w:rsidRPr="0056663C" w:rsidTr="0056663C">
        <w:trPr>
          <w:trHeight w:val="31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Temető-parkoló kialakítása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1 000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6663C" w:rsidRPr="0056663C" w:rsidTr="0056663C">
        <w:trPr>
          <w:trHeight w:val="33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Fejlesztések, beruházások Áfa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2 052 000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330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Vis maior támogatás-hóhelyzet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217 000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217 000</w:t>
            </w:r>
          </w:p>
        </w:tc>
      </w:tr>
      <w:tr w:rsidR="0056663C" w:rsidRPr="0056663C" w:rsidTr="0056663C">
        <w:trPr>
          <w:trHeight w:val="375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Gépek, berendezések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508 000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508 000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342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Egyéb gép, berendezés (fűnyíró vásárlás)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400 000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400 000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342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Áfa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342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Város és községgazdálkodás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m.n.s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. </w:t>
            </w:r>
            <w:proofErr w:type="spellStart"/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szolg</w:t>
            </w:r>
            <w:proofErr w:type="spellEnd"/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2 007 000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2 007 000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8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342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Kultúrház előtti tér térkövezés engedélyeztetés terve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342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Csapadékvíz elvezetési terv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600 000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600 000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6663C" w:rsidRPr="0056663C" w:rsidTr="0056663C">
        <w:trPr>
          <w:trHeight w:val="342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>Látványtó terve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600 000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342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lang w:eastAsia="hu-HU"/>
              </w:rPr>
              <w:t xml:space="preserve">Áfa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56663C" w:rsidRPr="0056663C" w:rsidTr="0056663C">
        <w:trPr>
          <w:trHeight w:val="600"/>
        </w:trPr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Fejlesztések, felújítások MINDÖSSZESEN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321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  <w:t>12 167 000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321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  <w:t>2 515 000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321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  <w:t>217 000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ind w:firstLineChars="100" w:firstLine="321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  <w:t>217 000</w:t>
            </w:r>
          </w:p>
        </w:tc>
      </w:tr>
      <w:tr w:rsidR="0056663C" w:rsidRPr="0056663C" w:rsidTr="0056663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663C" w:rsidRPr="0056663C" w:rsidTr="0056663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663C" w:rsidRPr="0056663C" w:rsidTr="0056663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663C" w:rsidRPr="0056663C" w:rsidTr="0056663C">
        <w:trPr>
          <w:trHeight w:val="31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66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Feketeerdő, 2014. április 25.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6663C" w:rsidRPr="0056663C" w:rsidTr="0056663C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3C" w:rsidRPr="0056663C" w:rsidRDefault="0056663C" w:rsidP="0056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6663C" w:rsidRDefault="0056663C"/>
    <w:p w:rsidR="00B67A04" w:rsidRDefault="00B67A04">
      <w:bookmarkStart w:id="0" w:name="_GoBack"/>
      <w:bookmarkEnd w:id="0"/>
    </w:p>
    <w:sectPr w:rsidR="00B67A04" w:rsidSect="0056663C">
      <w:pgSz w:w="23814" w:h="16839" w:orient="landscape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63C"/>
    <w:rsid w:val="000044E0"/>
    <w:rsid w:val="003219FC"/>
    <w:rsid w:val="0056663C"/>
    <w:rsid w:val="0071695B"/>
    <w:rsid w:val="00B67A04"/>
    <w:rsid w:val="00B7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44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2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6523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Szabolcs</dc:creator>
  <cp:lastModifiedBy>szokoly.viktoria</cp:lastModifiedBy>
  <cp:revision>3</cp:revision>
  <dcterms:created xsi:type="dcterms:W3CDTF">2014-04-30T15:47:00Z</dcterms:created>
  <dcterms:modified xsi:type="dcterms:W3CDTF">2014-04-30T15:47:00Z</dcterms:modified>
</cp:coreProperties>
</file>