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2" w:rsidRPr="008F01C6" w:rsidRDefault="005C149F" w:rsidP="008F01C6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Feketeerdő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 xml:space="preserve"> Község Önkormányzat</w:t>
      </w:r>
      <w:r w:rsidR="00B756CB" w:rsidRPr="008F01C6">
        <w:rPr>
          <w:rFonts w:ascii="Arial" w:hAnsi="Arial" w:cs="Arial"/>
          <w:b/>
          <w:bCs/>
          <w:sz w:val="21"/>
          <w:szCs w:val="21"/>
        </w:rPr>
        <w:t>a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 xml:space="preserve"> Képviselő-testület</w:t>
      </w:r>
      <w:r w:rsidR="00B756CB" w:rsidRPr="008F01C6">
        <w:rPr>
          <w:rFonts w:ascii="Arial" w:hAnsi="Arial" w:cs="Arial"/>
          <w:b/>
          <w:bCs/>
          <w:sz w:val="21"/>
          <w:szCs w:val="21"/>
        </w:rPr>
        <w:t>ének</w:t>
      </w:r>
    </w:p>
    <w:p w:rsidR="00291522" w:rsidRPr="008F01C6" w:rsidRDefault="00E17F1E" w:rsidP="008F01C6">
      <w:pPr>
        <w:spacing w:before="12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>/201</w:t>
      </w:r>
      <w:r w:rsidR="003D03C6" w:rsidRPr="008F01C6">
        <w:rPr>
          <w:rFonts w:ascii="Arial" w:hAnsi="Arial" w:cs="Arial"/>
          <w:b/>
          <w:bCs/>
          <w:sz w:val="21"/>
          <w:szCs w:val="21"/>
        </w:rPr>
        <w:t>7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>. (</w:t>
      </w:r>
      <w:r>
        <w:rPr>
          <w:rFonts w:ascii="Arial" w:hAnsi="Arial" w:cs="Arial"/>
          <w:b/>
          <w:bCs/>
          <w:sz w:val="21"/>
          <w:szCs w:val="21"/>
        </w:rPr>
        <w:t>II.2</w:t>
      </w:r>
      <w:r w:rsidR="0046665F">
        <w:rPr>
          <w:rFonts w:ascii="Arial" w:hAnsi="Arial" w:cs="Arial"/>
          <w:b/>
          <w:bCs/>
          <w:sz w:val="21"/>
          <w:szCs w:val="21"/>
        </w:rPr>
        <w:t>7</w:t>
      </w:r>
      <w:r>
        <w:rPr>
          <w:rFonts w:ascii="Arial" w:hAnsi="Arial" w:cs="Arial"/>
          <w:b/>
          <w:bCs/>
          <w:sz w:val="21"/>
          <w:szCs w:val="21"/>
        </w:rPr>
        <w:t>.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 xml:space="preserve">) önkormányzati rendelete </w:t>
      </w:r>
    </w:p>
    <w:p w:rsidR="00291522" w:rsidRDefault="00291522" w:rsidP="008F01C6">
      <w:pPr>
        <w:pStyle w:val="FCm"/>
        <w:spacing w:before="0" w:after="0"/>
        <w:rPr>
          <w:rFonts w:ascii="Arial" w:hAnsi="Arial" w:cs="Arial"/>
          <w:sz w:val="21"/>
          <w:szCs w:val="21"/>
        </w:rPr>
      </w:pPr>
      <w:r w:rsidRPr="008F01C6">
        <w:rPr>
          <w:rFonts w:ascii="Arial" w:hAnsi="Arial" w:cs="Arial"/>
          <w:sz w:val="21"/>
          <w:szCs w:val="21"/>
        </w:rPr>
        <w:t>a</w:t>
      </w:r>
      <w:r w:rsidR="00B756CB" w:rsidRPr="008F01C6">
        <w:rPr>
          <w:rFonts w:ascii="Arial" w:hAnsi="Arial" w:cs="Arial"/>
          <w:sz w:val="21"/>
          <w:szCs w:val="21"/>
        </w:rPr>
        <w:t>z önkormányzat</w:t>
      </w:r>
      <w:r w:rsidRPr="008F01C6">
        <w:rPr>
          <w:rFonts w:ascii="Arial" w:hAnsi="Arial" w:cs="Arial"/>
          <w:sz w:val="21"/>
          <w:szCs w:val="21"/>
        </w:rPr>
        <w:t xml:space="preserve"> 201</w:t>
      </w:r>
      <w:r w:rsidR="003D03C6" w:rsidRPr="008F01C6">
        <w:rPr>
          <w:rFonts w:ascii="Arial" w:hAnsi="Arial" w:cs="Arial"/>
          <w:sz w:val="21"/>
          <w:szCs w:val="21"/>
        </w:rPr>
        <w:t>7</w:t>
      </w:r>
      <w:r w:rsidRPr="008F01C6">
        <w:rPr>
          <w:rFonts w:ascii="Arial" w:hAnsi="Arial" w:cs="Arial"/>
          <w:sz w:val="21"/>
          <w:szCs w:val="21"/>
        </w:rPr>
        <w:t>. évi költségvetésről</w:t>
      </w:r>
    </w:p>
    <w:p w:rsidR="008F01C6" w:rsidRDefault="008F01C6" w:rsidP="008F01C6">
      <w:pPr>
        <w:pStyle w:val="FCm"/>
        <w:spacing w:before="0" w:after="0"/>
        <w:rPr>
          <w:rFonts w:ascii="Arial" w:hAnsi="Arial" w:cs="Arial"/>
          <w:sz w:val="21"/>
          <w:szCs w:val="21"/>
        </w:rPr>
      </w:pPr>
    </w:p>
    <w:p w:rsidR="008F01C6" w:rsidRPr="008F01C6" w:rsidRDefault="008F01C6" w:rsidP="008F01C6">
      <w:pPr>
        <w:pStyle w:val="FCm"/>
        <w:spacing w:before="0" w:after="0"/>
        <w:rPr>
          <w:rFonts w:ascii="Arial" w:hAnsi="Arial" w:cs="Arial"/>
          <w:sz w:val="21"/>
          <w:szCs w:val="21"/>
        </w:rPr>
      </w:pPr>
    </w:p>
    <w:p w:rsidR="00677872" w:rsidRPr="008F01C6" w:rsidRDefault="005C149F" w:rsidP="008F01C6">
      <w:pPr>
        <w:pStyle w:val="Cmsor1"/>
        <w:spacing w:before="0"/>
        <w:jc w:val="both"/>
        <w:rPr>
          <w:rFonts w:ascii="Arial" w:hAnsi="Arial" w:cs="Arial"/>
          <w:b w:val="0"/>
          <w:color w:val="auto"/>
          <w:sz w:val="21"/>
          <w:szCs w:val="21"/>
        </w:rPr>
      </w:pPr>
      <w:r>
        <w:rPr>
          <w:rFonts w:ascii="Arial" w:hAnsi="Arial" w:cs="Arial"/>
          <w:b w:val="0"/>
          <w:color w:val="auto"/>
          <w:sz w:val="21"/>
          <w:szCs w:val="21"/>
        </w:rPr>
        <w:t>Feketeerdő</w:t>
      </w:r>
      <w:r w:rsidR="00677872" w:rsidRPr="008F01C6">
        <w:rPr>
          <w:rFonts w:ascii="Arial" w:hAnsi="Arial" w:cs="Arial"/>
          <w:b w:val="0"/>
          <w:color w:val="auto"/>
          <w:sz w:val="21"/>
          <w:szCs w:val="21"/>
        </w:rPr>
        <w:t xml:space="preserve"> Község Önkormányzatának Képviselő-testülete </w:t>
      </w:r>
      <w:r w:rsidR="00915190" w:rsidRPr="008F01C6">
        <w:rPr>
          <w:rFonts w:ascii="Arial" w:hAnsi="Arial" w:cs="Arial"/>
          <w:b w:val="0"/>
          <w:color w:val="auto"/>
          <w:sz w:val="21"/>
          <w:szCs w:val="21"/>
        </w:rPr>
        <w:t>a helyi önkormányzatok és szerveik, a köztársasági megbízottak, valamint egyes centrális alárendeltségű szervek feladat- és hatásköreiről szóló 1991. évi XX. törvény 138. § (1) bekezdés b) pontjában</w:t>
      </w:r>
      <w:r w:rsidR="008F01C6" w:rsidRPr="008F01C6">
        <w:rPr>
          <w:rFonts w:ascii="Arial" w:hAnsi="Arial" w:cs="Arial"/>
          <w:b w:val="0"/>
          <w:color w:val="auto"/>
          <w:sz w:val="21"/>
          <w:szCs w:val="21"/>
        </w:rPr>
        <w:t>, valamint</w:t>
      </w:r>
      <w:r w:rsidR="008F01C6">
        <w:rPr>
          <w:rFonts w:ascii="Arial" w:hAnsi="Arial" w:cs="Arial"/>
          <w:b w:val="0"/>
          <w:color w:val="auto"/>
          <w:sz w:val="21"/>
          <w:szCs w:val="21"/>
        </w:rPr>
        <w:t xml:space="preserve"> </w:t>
      </w:r>
      <w:r w:rsidR="008F01C6" w:rsidRPr="008F01C6">
        <w:rPr>
          <w:rFonts w:ascii="Arial" w:hAnsi="Arial" w:cs="Arial"/>
          <w:b w:val="0"/>
          <w:color w:val="auto"/>
          <w:sz w:val="21"/>
          <w:szCs w:val="21"/>
        </w:rPr>
        <w:t xml:space="preserve">Magyarország 2017. évi központi költségvetéséről szóló 2016. évi XC. törvény 59. § (6) bekezdésében </w:t>
      </w:r>
      <w:r w:rsidR="00915190" w:rsidRPr="008F01C6">
        <w:rPr>
          <w:rFonts w:ascii="Arial" w:hAnsi="Arial" w:cs="Arial"/>
          <w:b w:val="0"/>
          <w:color w:val="auto"/>
          <w:sz w:val="21"/>
          <w:szCs w:val="21"/>
        </w:rPr>
        <w:t xml:space="preserve">kapott felhatalmazás alapján, </w:t>
      </w:r>
      <w:r w:rsidR="00677872" w:rsidRPr="008F01C6">
        <w:rPr>
          <w:rFonts w:ascii="Arial" w:hAnsi="Arial" w:cs="Arial"/>
          <w:b w:val="0"/>
          <w:color w:val="auto"/>
          <w:sz w:val="21"/>
          <w:szCs w:val="21"/>
        </w:rPr>
        <w:t>Magyarország Alaptörvénye 32. cikk (</w:t>
      </w:r>
      <w:r w:rsidR="00915190" w:rsidRPr="008F01C6">
        <w:rPr>
          <w:rFonts w:ascii="Arial" w:hAnsi="Arial" w:cs="Arial"/>
          <w:b w:val="0"/>
          <w:color w:val="auto"/>
          <w:sz w:val="21"/>
          <w:szCs w:val="21"/>
        </w:rPr>
        <w:t>1</w:t>
      </w:r>
      <w:r w:rsidR="00677872" w:rsidRPr="008F01C6">
        <w:rPr>
          <w:rFonts w:ascii="Arial" w:hAnsi="Arial" w:cs="Arial"/>
          <w:b w:val="0"/>
          <w:color w:val="auto"/>
          <w:sz w:val="21"/>
          <w:szCs w:val="21"/>
        </w:rPr>
        <w:t>) bekezdés</w:t>
      </w:r>
      <w:r w:rsidR="00915190" w:rsidRPr="008F01C6">
        <w:rPr>
          <w:rFonts w:ascii="Arial" w:hAnsi="Arial" w:cs="Arial"/>
          <w:b w:val="0"/>
          <w:color w:val="auto"/>
          <w:sz w:val="21"/>
          <w:szCs w:val="21"/>
        </w:rPr>
        <w:t xml:space="preserve"> f) pontjában</w:t>
      </w:r>
      <w:r w:rsidR="00677872" w:rsidRPr="008F01C6">
        <w:rPr>
          <w:rFonts w:ascii="Arial" w:hAnsi="Arial" w:cs="Arial"/>
          <w:b w:val="0"/>
          <w:color w:val="auto"/>
          <w:sz w:val="21"/>
          <w:szCs w:val="21"/>
        </w:rPr>
        <w:t xml:space="preserve"> meghatározott </w:t>
      </w:r>
      <w:r w:rsidR="007379E4" w:rsidRPr="008F01C6">
        <w:rPr>
          <w:rFonts w:ascii="Arial" w:hAnsi="Arial" w:cs="Arial"/>
          <w:b w:val="0"/>
          <w:color w:val="auto"/>
          <w:sz w:val="21"/>
          <w:szCs w:val="21"/>
        </w:rPr>
        <w:t>feladatkörében eljárva</w:t>
      </w:r>
      <w:r w:rsidR="00915190" w:rsidRPr="008F01C6">
        <w:rPr>
          <w:rFonts w:ascii="Arial" w:hAnsi="Arial" w:cs="Arial"/>
          <w:b w:val="0"/>
          <w:color w:val="auto"/>
          <w:sz w:val="21"/>
          <w:szCs w:val="21"/>
        </w:rPr>
        <w:t>,</w:t>
      </w:r>
      <w:r w:rsidR="00677872" w:rsidRPr="008F01C6">
        <w:rPr>
          <w:rFonts w:ascii="Arial" w:hAnsi="Arial" w:cs="Arial"/>
          <w:b w:val="0"/>
          <w:color w:val="auto"/>
          <w:sz w:val="21"/>
          <w:szCs w:val="21"/>
        </w:rPr>
        <w:t xml:space="preserve"> a következőket rendeli el:</w:t>
      </w:r>
    </w:p>
    <w:p w:rsidR="00F77793" w:rsidRPr="008F01C6" w:rsidRDefault="00F77793" w:rsidP="008F01C6">
      <w:pPr>
        <w:jc w:val="both"/>
        <w:rPr>
          <w:rFonts w:ascii="Arial" w:hAnsi="Arial" w:cs="Arial"/>
          <w:sz w:val="21"/>
          <w:szCs w:val="21"/>
        </w:rPr>
      </w:pPr>
    </w:p>
    <w:p w:rsidR="007379E4" w:rsidRPr="008F01C6" w:rsidRDefault="007379E4" w:rsidP="008F01C6">
      <w:pPr>
        <w:jc w:val="both"/>
        <w:rPr>
          <w:rFonts w:ascii="Arial" w:hAnsi="Arial" w:cs="Arial"/>
          <w:sz w:val="21"/>
          <w:szCs w:val="21"/>
        </w:rPr>
      </w:pPr>
    </w:p>
    <w:p w:rsidR="00291522" w:rsidRPr="008F01C6" w:rsidRDefault="008F01C6" w:rsidP="008F01C6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1. 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>§</w:t>
      </w:r>
    </w:p>
    <w:p w:rsidR="00F77793" w:rsidRPr="008F01C6" w:rsidRDefault="00F77793" w:rsidP="008F01C6">
      <w:pPr>
        <w:ind w:left="720"/>
        <w:rPr>
          <w:rFonts w:ascii="Arial" w:hAnsi="Arial" w:cs="Arial"/>
          <w:b/>
          <w:bCs/>
          <w:sz w:val="21"/>
          <w:szCs w:val="21"/>
        </w:rPr>
      </w:pPr>
    </w:p>
    <w:p w:rsidR="00291522" w:rsidRPr="008F01C6" w:rsidRDefault="008F01C6" w:rsidP="008F01C6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(1) </w:t>
      </w:r>
      <w:r w:rsidR="005C149F">
        <w:rPr>
          <w:rFonts w:ascii="Arial" w:hAnsi="Arial" w:cs="Arial"/>
          <w:bCs/>
          <w:sz w:val="21"/>
          <w:szCs w:val="21"/>
        </w:rPr>
        <w:t>Feketeerdő</w:t>
      </w:r>
      <w:r>
        <w:rPr>
          <w:rFonts w:ascii="Arial" w:hAnsi="Arial" w:cs="Arial"/>
          <w:bCs/>
          <w:sz w:val="21"/>
          <w:szCs w:val="21"/>
        </w:rPr>
        <w:t xml:space="preserve"> Község Önkormányzatának</w:t>
      </w:r>
      <w:r w:rsidR="00291522" w:rsidRPr="008F01C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K</w:t>
      </w:r>
      <w:r w:rsidR="00291522" w:rsidRPr="008F01C6">
        <w:rPr>
          <w:rFonts w:ascii="Arial" w:hAnsi="Arial" w:cs="Arial"/>
          <w:bCs/>
          <w:sz w:val="21"/>
          <w:szCs w:val="21"/>
        </w:rPr>
        <w:t>épviselő-testület</w:t>
      </w:r>
      <w:r>
        <w:rPr>
          <w:rFonts w:ascii="Arial" w:hAnsi="Arial" w:cs="Arial"/>
          <w:bCs/>
          <w:sz w:val="21"/>
          <w:szCs w:val="21"/>
        </w:rPr>
        <w:t>e (a továbbiakban: Képviselő-testület)</w:t>
      </w:r>
      <w:r w:rsidR="00291522" w:rsidRPr="008F01C6">
        <w:rPr>
          <w:rFonts w:ascii="Arial" w:hAnsi="Arial" w:cs="Arial"/>
          <w:bCs/>
          <w:sz w:val="21"/>
          <w:szCs w:val="21"/>
        </w:rPr>
        <w:t xml:space="preserve"> </w:t>
      </w:r>
      <w:r w:rsidR="005C149F">
        <w:rPr>
          <w:rFonts w:ascii="Arial" w:hAnsi="Arial" w:cs="Arial"/>
          <w:bCs/>
          <w:sz w:val="21"/>
          <w:szCs w:val="21"/>
        </w:rPr>
        <w:t>Feketeerdő</w:t>
      </w:r>
      <w:r>
        <w:rPr>
          <w:rFonts w:ascii="Arial" w:hAnsi="Arial" w:cs="Arial"/>
          <w:bCs/>
          <w:sz w:val="21"/>
          <w:szCs w:val="21"/>
        </w:rPr>
        <w:t xml:space="preserve"> Község Önkormányzata (</w:t>
      </w:r>
      <w:r w:rsidR="00291522" w:rsidRPr="008F01C6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 továbbiakban:</w:t>
      </w:r>
      <w:r w:rsidR="00291522" w:rsidRPr="008F01C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Ö</w:t>
      </w:r>
      <w:r w:rsidR="00291522" w:rsidRPr="008F01C6">
        <w:rPr>
          <w:rFonts w:ascii="Arial" w:hAnsi="Arial" w:cs="Arial"/>
          <w:bCs/>
          <w:sz w:val="21"/>
          <w:szCs w:val="21"/>
        </w:rPr>
        <w:t>nkormányzat</w:t>
      </w:r>
      <w:r>
        <w:rPr>
          <w:rFonts w:ascii="Arial" w:hAnsi="Arial" w:cs="Arial"/>
          <w:bCs/>
          <w:sz w:val="21"/>
          <w:szCs w:val="21"/>
        </w:rPr>
        <w:t>)</w:t>
      </w:r>
      <w:r w:rsidR="00291522" w:rsidRPr="008F01C6">
        <w:rPr>
          <w:rFonts w:ascii="Arial" w:hAnsi="Arial" w:cs="Arial"/>
          <w:bCs/>
          <w:sz w:val="21"/>
          <w:szCs w:val="21"/>
        </w:rPr>
        <w:t xml:space="preserve"> 201</w:t>
      </w:r>
      <w:r w:rsidR="003D03C6" w:rsidRPr="008F01C6">
        <w:rPr>
          <w:rFonts w:ascii="Arial" w:hAnsi="Arial" w:cs="Arial"/>
          <w:bCs/>
          <w:sz w:val="21"/>
          <w:szCs w:val="21"/>
        </w:rPr>
        <w:t>7</w:t>
      </w:r>
      <w:r w:rsidR="00291522" w:rsidRPr="008F01C6">
        <w:rPr>
          <w:rFonts w:ascii="Arial" w:hAnsi="Arial" w:cs="Arial"/>
          <w:bCs/>
          <w:sz w:val="21"/>
          <w:szCs w:val="21"/>
        </w:rPr>
        <w:t xml:space="preserve">. évi költségvetésének </w:t>
      </w:r>
    </w:p>
    <w:p w:rsidR="00F77793" w:rsidRPr="005C149F" w:rsidRDefault="00F77793" w:rsidP="008F01C6">
      <w:pPr>
        <w:ind w:left="567" w:hanging="567"/>
        <w:jc w:val="both"/>
        <w:rPr>
          <w:rFonts w:ascii="Arial" w:hAnsi="Arial" w:cs="Arial"/>
          <w:bCs/>
          <w:color w:val="FF0000"/>
          <w:sz w:val="21"/>
          <w:szCs w:val="21"/>
        </w:rPr>
      </w:pPr>
    </w:p>
    <w:p w:rsidR="00291522" w:rsidRPr="005C149F" w:rsidRDefault="008F01C6" w:rsidP="008F01C6">
      <w:pPr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a) t</w:t>
      </w:r>
      <w:r w:rsidR="00C027F6" w:rsidRPr="005C149F">
        <w:rPr>
          <w:rFonts w:ascii="Arial" w:hAnsi="Arial" w:cs="Arial"/>
          <w:bCs/>
          <w:sz w:val="21"/>
          <w:szCs w:val="21"/>
        </w:rPr>
        <w:t>árgyévi k</w:t>
      </w:r>
      <w:r w:rsidR="00291522" w:rsidRPr="005C149F">
        <w:rPr>
          <w:rFonts w:ascii="Arial" w:hAnsi="Arial" w:cs="Arial"/>
          <w:bCs/>
          <w:sz w:val="21"/>
          <w:szCs w:val="21"/>
        </w:rPr>
        <w:t>iadás</w:t>
      </w:r>
      <w:r w:rsidR="001841FE" w:rsidRPr="005C149F">
        <w:rPr>
          <w:rFonts w:ascii="Arial" w:hAnsi="Arial" w:cs="Arial"/>
          <w:bCs/>
          <w:sz w:val="21"/>
          <w:szCs w:val="21"/>
        </w:rPr>
        <w:t>a</w:t>
      </w:r>
      <w:r w:rsidR="00291522" w:rsidRPr="005C149F">
        <w:rPr>
          <w:rFonts w:ascii="Arial" w:hAnsi="Arial" w:cs="Arial"/>
          <w:bCs/>
          <w:sz w:val="21"/>
          <w:szCs w:val="21"/>
        </w:rPr>
        <w:t>i</w:t>
      </w:r>
      <w:r w:rsidR="001841FE" w:rsidRPr="005C149F">
        <w:rPr>
          <w:rFonts w:ascii="Arial" w:hAnsi="Arial" w:cs="Arial"/>
          <w:bCs/>
          <w:sz w:val="21"/>
          <w:szCs w:val="21"/>
        </w:rPr>
        <w:t>t</w:t>
      </w:r>
      <w:r w:rsidR="00291522" w:rsidRPr="005C149F">
        <w:rPr>
          <w:rFonts w:ascii="Arial" w:hAnsi="Arial" w:cs="Arial"/>
          <w:bCs/>
          <w:sz w:val="21"/>
          <w:szCs w:val="21"/>
        </w:rPr>
        <w:t xml:space="preserve"> </w:t>
      </w:r>
      <w:r w:rsidR="005C149F" w:rsidRPr="005C149F">
        <w:rPr>
          <w:rFonts w:ascii="Arial" w:hAnsi="Arial" w:cs="Arial"/>
          <w:bCs/>
          <w:sz w:val="21"/>
          <w:szCs w:val="21"/>
        </w:rPr>
        <w:t>71 453 592</w:t>
      </w:r>
      <w:r w:rsidR="006F6F20" w:rsidRPr="005C149F">
        <w:rPr>
          <w:rFonts w:ascii="Arial" w:hAnsi="Arial" w:cs="Arial"/>
          <w:bCs/>
          <w:sz w:val="21"/>
          <w:szCs w:val="21"/>
        </w:rPr>
        <w:t xml:space="preserve"> </w:t>
      </w:r>
      <w:r w:rsidR="00291522" w:rsidRPr="005C149F">
        <w:rPr>
          <w:rFonts w:ascii="Arial" w:hAnsi="Arial" w:cs="Arial"/>
          <w:bCs/>
          <w:sz w:val="21"/>
          <w:szCs w:val="21"/>
        </w:rPr>
        <w:t>Ft-ban állapítja meg.  A kiadási összegen belül</w:t>
      </w:r>
    </w:p>
    <w:p w:rsidR="00291522" w:rsidRPr="005C149F" w:rsidRDefault="00291522" w:rsidP="008F01C6">
      <w:pPr>
        <w:tabs>
          <w:tab w:val="right" w:pos="7797"/>
        </w:tabs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 kötelezően ellátandó feladatok kiadása</w:t>
      </w:r>
      <w:r w:rsidRPr="005C149F">
        <w:rPr>
          <w:rFonts w:ascii="Arial" w:hAnsi="Arial" w:cs="Arial"/>
          <w:bCs/>
          <w:sz w:val="21"/>
          <w:szCs w:val="21"/>
        </w:rPr>
        <w:tab/>
      </w:r>
      <w:r w:rsidR="005C149F" w:rsidRPr="005C149F">
        <w:rPr>
          <w:rFonts w:ascii="Arial" w:hAnsi="Arial" w:cs="Arial"/>
          <w:bCs/>
          <w:sz w:val="21"/>
          <w:szCs w:val="21"/>
        </w:rPr>
        <w:t>47 276 269</w:t>
      </w:r>
      <w:r w:rsidRPr="005C149F">
        <w:rPr>
          <w:rFonts w:ascii="Arial" w:hAnsi="Arial" w:cs="Arial"/>
          <w:bCs/>
          <w:sz w:val="21"/>
          <w:szCs w:val="21"/>
        </w:rPr>
        <w:t xml:space="preserve"> Ft,</w:t>
      </w:r>
    </w:p>
    <w:p w:rsidR="00291522" w:rsidRPr="005C149F" w:rsidRDefault="00291522" w:rsidP="008F01C6">
      <w:pPr>
        <w:tabs>
          <w:tab w:val="right" w:pos="7797"/>
        </w:tabs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az önként vállalt feladatok kiadása</w:t>
      </w:r>
      <w:r w:rsidRPr="005C149F">
        <w:rPr>
          <w:rFonts w:ascii="Arial" w:hAnsi="Arial" w:cs="Arial"/>
          <w:bCs/>
          <w:sz w:val="21"/>
          <w:szCs w:val="21"/>
        </w:rPr>
        <w:tab/>
      </w:r>
      <w:r w:rsidR="005C149F" w:rsidRPr="005C149F">
        <w:rPr>
          <w:rFonts w:ascii="Arial" w:hAnsi="Arial" w:cs="Arial"/>
          <w:bCs/>
          <w:sz w:val="21"/>
          <w:szCs w:val="21"/>
        </w:rPr>
        <w:t>24 177 323</w:t>
      </w:r>
      <w:r w:rsidRPr="005C149F">
        <w:rPr>
          <w:rFonts w:ascii="Arial" w:hAnsi="Arial" w:cs="Arial"/>
          <w:bCs/>
          <w:sz w:val="21"/>
          <w:szCs w:val="21"/>
        </w:rPr>
        <w:t xml:space="preserve"> Ft,</w:t>
      </w:r>
    </w:p>
    <w:p w:rsidR="00291522" w:rsidRPr="005C149F" w:rsidRDefault="00291522" w:rsidP="008F01C6">
      <w:pPr>
        <w:tabs>
          <w:tab w:val="right" w:pos="7797"/>
        </w:tabs>
        <w:ind w:left="1416"/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az állami (államigazgatási) feladatok kiadása</w:t>
      </w:r>
      <w:r w:rsidRPr="005C149F">
        <w:rPr>
          <w:rFonts w:ascii="Arial" w:hAnsi="Arial" w:cs="Arial"/>
          <w:bCs/>
          <w:sz w:val="21"/>
          <w:szCs w:val="21"/>
        </w:rPr>
        <w:tab/>
      </w:r>
      <w:r w:rsidR="005C149F" w:rsidRPr="005C149F">
        <w:rPr>
          <w:rFonts w:ascii="Arial" w:hAnsi="Arial" w:cs="Arial"/>
          <w:bCs/>
          <w:sz w:val="21"/>
          <w:szCs w:val="21"/>
        </w:rPr>
        <w:t>0</w:t>
      </w:r>
      <w:r w:rsidRPr="005C149F">
        <w:rPr>
          <w:rFonts w:ascii="Arial" w:hAnsi="Arial" w:cs="Arial"/>
          <w:bCs/>
          <w:sz w:val="21"/>
          <w:szCs w:val="21"/>
        </w:rPr>
        <w:t xml:space="preserve"> Ft.</w:t>
      </w:r>
    </w:p>
    <w:p w:rsidR="00F77793" w:rsidRPr="005C149F" w:rsidRDefault="00F77793" w:rsidP="008F01C6">
      <w:pPr>
        <w:tabs>
          <w:tab w:val="right" w:pos="7797"/>
        </w:tabs>
        <w:ind w:left="1416"/>
        <w:jc w:val="both"/>
        <w:rPr>
          <w:rFonts w:ascii="Arial" w:hAnsi="Arial" w:cs="Arial"/>
          <w:bCs/>
          <w:sz w:val="21"/>
          <w:szCs w:val="21"/>
        </w:rPr>
      </w:pPr>
    </w:p>
    <w:p w:rsidR="00291522" w:rsidRPr="005C149F" w:rsidRDefault="008F01C6" w:rsidP="008F01C6">
      <w:pPr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b) t</w:t>
      </w:r>
      <w:r w:rsidR="00C027F6" w:rsidRPr="005C149F">
        <w:rPr>
          <w:rFonts w:ascii="Arial" w:hAnsi="Arial" w:cs="Arial"/>
          <w:bCs/>
          <w:sz w:val="21"/>
          <w:szCs w:val="21"/>
        </w:rPr>
        <w:t>árgyévi b</w:t>
      </w:r>
      <w:r w:rsidR="00291522" w:rsidRPr="005C149F">
        <w:rPr>
          <w:rFonts w:ascii="Arial" w:hAnsi="Arial" w:cs="Arial"/>
          <w:bCs/>
          <w:sz w:val="21"/>
          <w:szCs w:val="21"/>
        </w:rPr>
        <w:t>evétel</w:t>
      </w:r>
      <w:r w:rsidR="001841FE" w:rsidRPr="005C149F">
        <w:rPr>
          <w:rFonts w:ascii="Arial" w:hAnsi="Arial" w:cs="Arial"/>
          <w:bCs/>
          <w:sz w:val="21"/>
          <w:szCs w:val="21"/>
        </w:rPr>
        <w:t>eit</w:t>
      </w:r>
      <w:r w:rsidR="00291522" w:rsidRPr="005C149F">
        <w:rPr>
          <w:rFonts w:ascii="Arial" w:hAnsi="Arial" w:cs="Arial"/>
          <w:bCs/>
          <w:sz w:val="21"/>
          <w:szCs w:val="21"/>
        </w:rPr>
        <w:t xml:space="preserve"> </w:t>
      </w:r>
      <w:r w:rsidR="005C149F" w:rsidRPr="005C149F">
        <w:rPr>
          <w:rFonts w:ascii="Arial" w:hAnsi="Arial" w:cs="Arial"/>
          <w:bCs/>
          <w:sz w:val="21"/>
          <w:szCs w:val="21"/>
        </w:rPr>
        <w:t>71 453 592</w:t>
      </w:r>
      <w:r w:rsidR="00291522" w:rsidRPr="005C149F">
        <w:rPr>
          <w:rFonts w:ascii="Arial" w:hAnsi="Arial" w:cs="Arial"/>
          <w:bCs/>
          <w:sz w:val="21"/>
          <w:szCs w:val="21"/>
        </w:rPr>
        <w:t xml:space="preserve"> Ft-ban állapítja meg. A bevételi összegen belül </w:t>
      </w:r>
    </w:p>
    <w:p w:rsidR="00291522" w:rsidRPr="005C149F" w:rsidRDefault="00291522" w:rsidP="008F01C6">
      <w:pPr>
        <w:tabs>
          <w:tab w:val="right" w:pos="7797"/>
        </w:tabs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 kötelezően ellátandó feladatok bevétele</w:t>
      </w:r>
      <w:r w:rsidRPr="005C149F">
        <w:rPr>
          <w:rFonts w:ascii="Arial" w:hAnsi="Arial" w:cs="Arial"/>
          <w:bCs/>
          <w:sz w:val="21"/>
          <w:szCs w:val="21"/>
        </w:rPr>
        <w:tab/>
      </w:r>
      <w:r w:rsidR="005C149F" w:rsidRPr="005C149F">
        <w:rPr>
          <w:rFonts w:ascii="Arial" w:hAnsi="Arial" w:cs="Arial"/>
          <w:bCs/>
          <w:sz w:val="21"/>
          <w:szCs w:val="21"/>
        </w:rPr>
        <w:t>69 173 592</w:t>
      </w:r>
      <w:r w:rsidRPr="005C149F">
        <w:rPr>
          <w:rFonts w:ascii="Arial" w:hAnsi="Arial" w:cs="Arial"/>
          <w:bCs/>
          <w:sz w:val="21"/>
          <w:szCs w:val="21"/>
        </w:rPr>
        <w:t xml:space="preserve"> Ft,</w:t>
      </w:r>
    </w:p>
    <w:p w:rsidR="00291522" w:rsidRPr="005C149F" w:rsidRDefault="00291522" w:rsidP="008F01C6">
      <w:pPr>
        <w:tabs>
          <w:tab w:val="right" w:pos="7797"/>
        </w:tabs>
        <w:ind w:left="1418"/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az önként vállalt feladatok bevétele</w:t>
      </w:r>
      <w:r w:rsidRPr="005C149F">
        <w:rPr>
          <w:rFonts w:ascii="Arial" w:hAnsi="Arial" w:cs="Arial"/>
          <w:bCs/>
          <w:sz w:val="21"/>
          <w:szCs w:val="21"/>
        </w:rPr>
        <w:tab/>
      </w:r>
      <w:r w:rsidR="005C149F" w:rsidRPr="005C149F">
        <w:rPr>
          <w:rFonts w:ascii="Arial" w:hAnsi="Arial" w:cs="Arial"/>
          <w:bCs/>
          <w:sz w:val="21"/>
          <w:szCs w:val="21"/>
        </w:rPr>
        <w:t>2 280 000</w:t>
      </w:r>
      <w:r w:rsidRPr="005C149F">
        <w:rPr>
          <w:rFonts w:ascii="Arial" w:hAnsi="Arial" w:cs="Arial"/>
          <w:bCs/>
          <w:sz w:val="21"/>
          <w:szCs w:val="21"/>
        </w:rPr>
        <w:t xml:space="preserve"> Ft, </w:t>
      </w:r>
    </w:p>
    <w:p w:rsidR="00291522" w:rsidRPr="005C149F" w:rsidRDefault="00291522" w:rsidP="008F01C6">
      <w:pPr>
        <w:tabs>
          <w:tab w:val="right" w:pos="7797"/>
        </w:tabs>
        <w:ind w:left="1416"/>
        <w:jc w:val="both"/>
        <w:rPr>
          <w:rFonts w:ascii="Arial" w:hAnsi="Arial" w:cs="Arial"/>
          <w:bCs/>
          <w:sz w:val="21"/>
          <w:szCs w:val="21"/>
        </w:rPr>
      </w:pPr>
      <w:r w:rsidRPr="005C149F">
        <w:rPr>
          <w:rFonts w:ascii="Arial" w:hAnsi="Arial" w:cs="Arial"/>
          <w:bCs/>
          <w:sz w:val="21"/>
          <w:szCs w:val="21"/>
        </w:rPr>
        <w:t>az állami (államigazgatási) feladatok bevétele</w:t>
      </w:r>
      <w:r w:rsidRPr="005C149F">
        <w:rPr>
          <w:rFonts w:ascii="Arial" w:hAnsi="Arial" w:cs="Arial"/>
          <w:bCs/>
          <w:sz w:val="21"/>
          <w:szCs w:val="21"/>
        </w:rPr>
        <w:tab/>
      </w:r>
      <w:r w:rsidR="005C149F" w:rsidRPr="005C149F">
        <w:rPr>
          <w:rFonts w:ascii="Arial" w:hAnsi="Arial" w:cs="Arial"/>
          <w:bCs/>
          <w:sz w:val="21"/>
          <w:szCs w:val="21"/>
        </w:rPr>
        <w:t>0</w:t>
      </w:r>
      <w:r w:rsidRPr="005C149F">
        <w:rPr>
          <w:rFonts w:ascii="Arial" w:hAnsi="Arial" w:cs="Arial"/>
          <w:bCs/>
          <w:sz w:val="21"/>
          <w:szCs w:val="21"/>
        </w:rPr>
        <w:t xml:space="preserve"> Ft.</w:t>
      </w:r>
    </w:p>
    <w:p w:rsidR="008F01C6" w:rsidRDefault="008F01C6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291522" w:rsidRPr="008F01C6" w:rsidRDefault="00291522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>(</w:t>
      </w:r>
      <w:r w:rsidR="006F6F20" w:rsidRPr="008F01C6">
        <w:rPr>
          <w:rFonts w:ascii="Arial" w:hAnsi="Arial" w:cs="Arial"/>
          <w:b w:val="0"/>
          <w:sz w:val="21"/>
          <w:szCs w:val="21"/>
        </w:rPr>
        <w:t>2</w:t>
      </w:r>
      <w:r w:rsidR="008F01C6">
        <w:rPr>
          <w:rFonts w:ascii="Arial" w:hAnsi="Arial" w:cs="Arial"/>
          <w:b w:val="0"/>
          <w:sz w:val="21"/>
          <w:szCs w:val="21"/>
        </w:rPr>
        <w:t xml:space="preserve">) </w:t>
      </w:r>
      <w:r w:rsidRPr="008F01C6">
        <w:rPr>
          <w:rFonts w:ascii="Arial" w:hAnsi="Arial" w:cs="Arial"/>
          <w:b w:val="0"/>
          <w:sz w:val="21"/>
          <w:szCs w:val="21"/>
        </w:rPr>
        <w:t xml:space="preserve">A </w:t>
      </w:r>
      <w:r w:rsidR="00F170F1">
        <w:rPr>
          <w:rFonts w:ascii="Arial" w:hAnsi="Arial" w:cs="Arial"/>
          <w:b w:val="0"/>
          <w:sz w:val="21"/>
          <w:szCs w:val="21"/>
        </w:rPr>
        <w:t>K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épviselő-testület </w:t>
      </w:r>
      <w:r w:rsidRPr="008F01C6">
        <w:rPr>
          <w:rFonts w:ascii="Arial" w:hAnsi="Arial" w:cs="Arial"/>
          <w:b w:val="0"/>
          <w:sz w:val="21"/>
          <w:szCs w:val="21"/>
        </w:rPr>
        <w:t xml:space="preserve">költségvetési egyenleg összegét működési </w:t>
      </w:r>
      <w:r w:rsidR="008F01C6">
        <w:rPr>
          <w:rFonts w:ascii="Arial" w:hAnsi="Arial" w:cs="Arial"/>
          <w:b w:val="0"/>
          <w:sz w:val="21"/>
          <w:szCs w:val="21"/>
        </w:rPr>
        <w:t xml:space="preserve">bevételek és működési </w:t>
      </w:r>
      <w:r w:rsidR="006F6F20" w:rsidRPr="008F01C6">
        <w:rPr>
          <w:rFonts w:ascii="Arial" w:hAnsi="Arial" w:cs="Arial"/>
          <w:b w:val="0"/>
          <w:sz w:val="21"/>
          <w:szCs w:val="21"/>
        </w:rPr>
        <w:t>kiadások egyenlege és a felhalmozási bevételek és felhalmozá</w:t>
      </w:r>
      <w:r w:rsidR="008F01C6">
        <w:rPr>
          <w:rFonts w:ascii="Arial" w:hAnsi="Arial" w:cs="Arial"/>
          <w:b w:val="0"/>
          <w:sz w:val="21"/>
          <w:szCs w:val="21"/>
        </w:rPr>
        <w:t xml:space="preserve">si kiadások egyenlege szerinti </w:t>
      </w:r>
      <w:r w:rsidR="006F6F20" w:rsidRPr="008F01C6">
        <w:rPr>
          <w:rFonts w:ascii="Arial" w:hAnsi="Arial" w:cs="Arial"/>
          <w:b w:val="0"/>
          <w:sz w:val="21"/>
          <w:szCs w:val="21"/>
        </w:rPr>
        <w:t>bontásban az 1. melléklet</w:t>
      </w:r>
      <w:r w:rsidRPr="008F01C6">
        <w:rPr>
          <w:rFonts w:ascii="Arial" w:hAnsi="Arial" w:cs="Arial"/>
          <w:b w:val="0"/>
          <w:sz w:val="21"/>
          <w:szCs w:val="21"/>
        </w:rPr>
        <w:t xml:space="preserve"> szerint hagyja jóvá.</w:t>
      </w:r>
    </w:p>
    <w:p w:rsidR="00677872" w:rsidRPr="008F01C6" w:rsidRDefault="00677872" w:rsidP="008F01C6">
      <w:pPr>
        <w:pStyle w:val="FCm"/>
        <w:spacing w:before="0" w:after="0"/>
        <w:ind w:left="567" w:hanging="567"/>
        <w:jc w:val="both"/>
        <w:rPr>
          <w:rFonts w:ascii="Arial" w:hAnsi="Arial" w:cs="Arial"/>
          <w:b w:val="0"/>
          <w:sz w:val="21"/>
          <w:szCs w:val="21"/>
        </w:rPr>
      </w:pPr>
    </w:p>
    <w:p w:rsidR="000A7CEE" w:rsidRPr="008F01C6" w:rsidRDefault="008F01C6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(3) 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A </w:t>
      </w:r>
      <w:r w:rsidR="00F170F1">
        <w:rPr>
          <w:rFonts w:ascii="Arial" w:hAnsi="Arial" w:cs="Arial"/>
          <w:b w:val="0"/>
          <w:sz w:val="21"/>
          <w:szCs w:val="21"/>
        </w:rPr>
        <w:t>K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épviselő-testület a </w:t>
      </w:r>
      <w:r w:rsidR="005C149F">
        <w:rPr>
          <w:rFonts w:ascii="Arial" w:hAnsi="Arial" w:cs="Arial"/>
          <w:b w:val="0"/>
          <w:sz w:val="21"/>
          <w:szCs w:val="21"/>
        </w:rPr>
        <w:t>10 689 746</w:t>
      </w:r>
      <w:r w:rsidR="000A7CEE" w:rsidRPr="008F01C6">
        <w:rPr>
          <w:rFonts w:ascii="Arial" w:hAnsi="Arial" w:cs="Arial"/>
          <w:b w:val="0"/>
          <w:sz w:val="21"/>
          <w:szCs w:val="21"/>
        </w:rPr>
        <w:t xml:space="preserve"> Ft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 működési </w:t>
      </w:r>
      <w:r w:rsidR="005C149F">
        <w:rPr>
          <w:rFonts w:ascii="Arial" w:hAnsi="Arial" w:cs="Arial"/>
          <w:b w:val="0"/>
          <w:sz w:val="21"/>
          <w:szCs w:val="21"/>
        </w:rPr>
        <w:t>hiányt</w:t>
      </w:r>
      <w:r>
        <w:rPr>
          <w:rFonts w:ascii="Arial" w:hAnsi="Arial" w:cs="Arial"/>
          <w:b w:val="0"/>
          <w:sz w:val="21"/>
          <w:szCs w:val="21"/>
        </w:rPr>
        <w:t>,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 </w:t>
      </w:r>
      <w:r w:rsidR="000A7CEE" w:rsidRPr="008F01C6">
        <w:rPr>
          <w:rFonts w:ascii="Arial" w:hAnsi="Arial" w:cs="Arial"/>
          <w:b w:val="0"/>
          <w:sz w:val="21"/>
          <w:szCs w:val="21"/>
        </w:rPr>
        <w:t xml:space="preserve">valamint a </w:t>
      </w:r>
      <w:r w:rsidR="005C149F">
        <w:rPr>
          <w:rFonts w:ascii="Arial" w:hAnsi="Arial" w:cs="Arial"/>
          <w:b w:val="0"/>
          <w:sz w:val="21"/>
          <w:szCs w:val="21"/>
        </w:rPr>
        <w:t>21 464 000</w:t>
      </w:r>
      <w:r>
        <w:rPr>
          <w:rFonts w:ascii="Arial" w:hAnsi="Arial" w:cs="Arial"/>
          <w:b w:val="0"/>
          <w:sz w:val="21"/>
          <w:szCs w:val="21"/>
        </w:rPr>
        <w:t xml:space="preserve"> Ft fejlesztési </w:t>
      </w:r>
      <w:r w:rsidR="000A7CEE" w:rsidRPr="008F01C6">
        <w:rPr>
          <w:rFonts w:ascii="Arial" w:hAnsi="Arial" w:cs="Arial"/>
          <w:b w:val="0"/>
          <w:sz w:val="21"/>
          <w:szCs w:val="21"/>
        </w:rPr>
        <w:t xml:space="preserve">hiányt 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belső forrásból, az előző évi maradvány </w:t>
      </w:r>
      <w:r w:rsidR="00915190" w:rsidRPr="008F01C6">
        <w:rPr>
          <w:rFonts w:ascii="Arial" w:hAnsi="Arial" w:cs="Arial"/>
          <w:b w:val="0"/>
          <w:sz w:val="21"/>
          <w:szCs w:val="21"/>
        </w:rPr>
        <w:t>igénybevételével finanszírozza.</w:t>
      </w:r>
    </w:p>
    <w:p w:rsidR="00677872" w:rsidRPr="008F01C6" w:rsidRDefault="00677872" w:rsidP="008F01C6">
      <w:pPr>
        <w:pStyle w:val="FCm"/>
        <w:spacing w:before="0" w:after="0"/>
        <w:ind w:left="567" w:hanging="567"/>
        <w:jc w:val="both"/>
        <w:rPr>
          <w:rFonts w:ascii="Arial" w:hAnsi="Arial" w:cs="Arial"/>
          <w:b w:val="0"/>
          <w:color w:val="FF0000"/>
          <w:sz w:val="21"/>
          <w:szCs w:val="21"/>
        </w:rPr>
      </w:pPr>
    </w:p>
    <w:p w:rsidR="00291522" w:rsidRPr="008F01C6" w:rsidRDefault="00291522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>(</w:t>
      </w:r>
      <w:r w:rsidR="00BC7256" w:rsidRPr="008F01C6">
        <w:rPr>
          <w:rFonts w:ascii="Arial" w:hAnsi="Arial" w:cs="Arial"/>
          <w:b w:val="0"/>
          <w:sz w:val="21"/>
          <w:szCs w:val="21"/>
        </w:rPr>
        <w:t>4</w:t>
      </w:r>
      <w:r w:rsidRPr="008F01C6">
        <w:rPr>
          <w:rFonts w:ascii="Arial" w:hAnsi="Arial" w:cs="Arial"/>
          <w:b w:val="0"/>
          <w:sz w:val="21"/>
          <w:szCs w:val="21"/>
        </w:rPr>
        <w:t>) A</w:t>
      </w:r>
      <w:r w:rsidR="00A755C7" w:rsidRPr="008F01C6">
        <w:rPr>
          <w:rFonts w:ascii="Arial" w:hAnsi="Arial" w:cs="Arial"/>
          <w:b w:val="0"/>
          <w:sz w:val="21"/>
          <w:szCs w:val="21"/>
        </w:rPr>
        <w:t xml:space="preserve">z </w:t>
      </w:r>
      <w:r w:rsidR="00F170F1">
        <w:rPr>
          <w:rFonts w:ascii="Arial" w:hAnsi="Arial" w:cs="Arial"/>
          <w:b w:val="0"/>
          <w:sz w:val="21"/>
          <w:szCs w:val="21"/>
        </w:rPr>
        <w:t>Ö</w:t>
      </w:r>
      <w:r w:rsidRPr="008F01C6">
        <w:rPr>
          <w:rFonts w:ascii="Arial" w:hAnsi="Arial" w:cs="Arial"/>
          <w:b w:val="0"/>
          <w:sz w:val="21"/>
          <w:szCs w:val="21"/>
        </w:rPr>
        <w:t xml:space="preserve">nkormányzat </w:t>
      </w:r>
      <w:r w:rsidR="00A755C7" w:rsidRPr="008F01C6">
        <w:rPr>
          <w:rFonts w:ascii="Arial" w:hAnsi="Arial" w:cs="Arial"/>
          <w:b w:val="0"/>
          <w:sz w:val="21"/>
          <w:szCs w:val="21"/>
        </w:rPr>
        <w:t>költségvetési bevételi előirányzatait é</w:t>
      </w:r>
      <w:r w:rsidRPr="008F01C6">
        <w:rPr>
          <w:rFonts w:ascii="Arial" w:hAnsi="Arial" w:cs="Arial"/>
          <w:b w:val="0"/>
          <w:sz w:val="21"/>
          <w:szCs w:val="21"/>
        </w:rPr>
        <w:t xml:space="preserve">s </w:t>
      </w:r>
      <w:r w:rsidR="00A755C7" w:rsidRPr="008F01C6">
        <w:rPr>
          <w:rFonts w:ascii="Arial" w:hAnsi="Arial" w:cs="Arial"/>
          <w:b w:val="0"/>
          <w:sz w:val="21"/>
          <w:szCs w:val="21"/>
        </w:rPr>
        <w:t>költségvetési kiadási előirányzatait kiemelt előirányzatok, kötelező feladatok, önként vállalt feladatok és államigazgatási feladatok bontásban a 2-3. mellékletek tartalmazz</w:t>
      </w:r>
      <w:r w:rsidR="00D261B7">
        <w:rPr>
          <w:rFonts w:ascii="Arial" w:hAnsi="Arial" w:cs="Arial"/>
          <w:b w:val="0"/>
          <w:sz w:val="21"/>
          <w:szCs w:val="21"/>
        </w:rPr>
        <w:t>ák</w:t>
      </w:r>
      <w:r w:rsidRPr="008F01C6">
        <w:rPr>
          <w:rFonts w:ascii="Arial" w:hAnsi="Arial" w:cs="Arial"/>
          <w:b w:val="0"/>
          <w:sz w:val="21"/>
          <w:szCs w:val="21"/>
        </w:rPr>
        <w:t>.</w:t>
      </w:r>
    </w:p>
    <w:p w:rsidR="00D261B7" w:rsidRPr="008F01C6" w:rsidRDefault="00D261B7" w:rsidP="008F01C6">
      <w:pPr>
        <w:pStyle w:val="Szvegtrzs2"/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291522" w:rsidRPr="008F01C6" w:rsidRDefault="00D261B7" w:rsidP="00D261B7">
      <w:pPr>
        <w:pStyle w:val="Szvegtrzs2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2. 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>§</w:t>
      </w:r>
    </w:p>
    <w:p w:rsidR="00F77793" w:rsidRPr="008F01C6" w:rsidRDefault="00F77793" w:rsidP="008F01C6">
      <w:pPr>
        <w:pStyle w:val="Szvegtrzs2"/>
        <w:ind w:left="720"/>
        <w:rPr>
          <w:rFonts w:ascii="Arial" w:hAnsi="Arial" w:cs="Arial"/>
          <w:b/>
          <w:bCs/>
          <w:sz w:val="21"/>
          <w:szCs w:val="21"/>
        </w:rPr>
      </w:pPr>
    </w:p>
    <w:p w:rsidR="00291522" w:rsidRPr="008F01C6" w:rsidRDefault="00D261B7" w:rsidP="008F01C6">
      <w:pPr>
        <w:pStyle w:val="FCm"/>
        <w:keepNext w:val="0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(1) </w:t>
      </w:r>
      <w:r w:rsidR="00291522" w:rsidRPr="008F01C6">
        <w:rPr>
          <w:rFonts w:ascii="Arial" w:hAnsi="Arial" w:cs="Arial"/>
          <w:b w:val="0"/>
          <w:sz w:val="21"/>
          <w:szCs w:val="21"/>
        </w:rPr>
        <w:t>A</w:t>
      </w:r>
      <w:r w:rsidR="00A65E50" w:rsidRPr="008F01C6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K</w:t>
      </w:r>
      <w:r w:rsidR="00A65E50" w:rsidRPr="008F01C6">
        <w:rPr>
          <w:rFonts w:ascii="Arial" w:hAnsi="Arial" w:cs="Arial"/>
          <w:b w:val="0"/>
          <w:sz w:val="21"/>
          <w:szCs w:val="21"/>
        </w:rPr>
        <w:t>épviselő-testület a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z </w:t>
      </w:r>
      <w:r>
        <w:rPr>
          <w:rFonts w:ascii="Arial" w:hAnsi="Arial" w:cs="Arial"/>
          <w:b w:val="0"/>
          <w:sz w:val="21"/>
          <w:szCs w:val="21"/>
        </w:rPr>
        <w:t>Ö</w:t>
      </w:r>
      <w:r w:rsidR="00291522" w:rsidRPr="008F01C6">
        <w:rPr>
          <w:rFonts w:ascii="Arial" w:hAnsi="Arial" w:cs="Arial"/>
          <w:b w:val="0"/>
          <w:sz w:val="21"/>
          <w:szCs w:val="21"/>
        </w:rPr>
        <w:t>nkormányzat irányítása alá tartozó költségvetési szervek engedélyezett létszámát az</w:t>
      </w:r>
      <w:r>
        <w:rPr>
          <w:rFonts w:ascii="Arial" w:hAnsi="Arial" w:cs="Arial"/>
          <w:b w:val="0"/>
          <w:sz w:val="21"/>
          <w:szCs w:val="21"/>
        </w:rPr>
        <w:t xml:space="preserve"> alábbiak szerint határozza meg:</w:t>
      </w:r>
    </w:p>
    <w:p w:rsidR="00F77793" w:rsidRPr="008F01C6" w:rsidRDefault="00F77793" w:rsidP="008F01C6">
      <w:pPr>
        <w:pStyle w:val="FCm"/>
        <w:tabs>
          <w:tab w:val="left" w:pos="1418"/>
          <w:tab w:val="right" w:pos="6379"/>
        </w:tabs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291522" w:rsidRPr="008F01C6" w:rsidRDefault="00291522" w:rsidP="00F170F1">
      <w:pPr>
        <w:pStyle w:val="FCm"/>
        <w:tabs>
          <w:tab w:val="left" w:pos="1418"/>
          <w:tab w:val="right" w:pos="6379"/>
        </w:tabs>
        <w:spacing w:before="0" w:after="0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>Önkormányzat</w:t>
      </w:r>
      <w:r w:rsidR="00F170F1">
        <w:rPr>
          <w:rFonts w:ascii="Arial" w:hAnsi="Arial" w:cs="Arial"/>
          <w:b w:val="0"/>
          <w:sz w:val="21"/>
          <w:szCs w:val="21"/>
        </w:rPr>
        <w:t xml:space="preserve">: </w:t>
      </w:r>
      <w:r w:rsidR="005C149F">
        <w:rPr>
          <w:rFonts w:ascii="Arial" w:hAnsi="Arial" w:cs="Arial"/>
          <w:b w:val="0"/>
          <w:sz w:val="21"/>
          <w:szCs w:val="21"/>
        </w:rPr>
        <w:t>1</w:t>
      </w:r>
      <w:r w:rsidRPr="008F01C6">
        <w:rPr>
          <w:rFonts w:ascii="Arial" w:hAnsi="Arial" w:cs="Arial"/>
          <w:b w:val="0"/>
          <w:sz w:val="21"/>
          <w:szCs w:val="21"/>
        </w:rPr>
        <w:t xml:space="preserve"> fő</w:t>
      </w:r>
    </w:p>
    <w:p w:rsidR="00A65E50" w:rsidRPr="008F01C6" w:rsidRDefault="00A65E50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291522" w:rsidRPr="008F01C6" w:rsidRDefault="00D261B7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(2) </w:t>
      </w:r>
      <w:r w:rsidR="00291522" w:rsidRPr="008F01C6">
        <w:rPr>
          <w:rFonts w:ascii="Arial" w:hAnsi="Arial" w:cs="Arial"/>
          <w:b w:val="0"/>
          <w:sz w:val="21"/>
          <w:szCs w:val="21"/>
        </w:rPr>
        <w:t>A</w:t>
      </w:r>
      <w:r w:rsidR="00F170F1">
        <w:rPr>
          <w:rFonts w:ascii="Arial" w:hAnsi="Arial" w:cs="Arial"/>
          <w:b w:val="0"/>
          <w:sz w:val="21"/>
          <w:szCs w:val="21"/>
        </w:rPr>
        <w:t xml:space="preserve"> Képviselő-testület az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 Önkormányzatnál a közfoglalkoztatottak átlaglétszámát </w:t>
      </w:r>
      <w:r w:rsidR="005C149F">
        <w:rPr>
          <w:rFonts w:ascii="Arial" w:hAnsi="Arial" w:cs="Arial"/>
          <w:b w:val="0"/>
          <w:sz w:val="21"/>
          <w:szCs w:val="21"/>
        </w:rPr>
        <w:t>3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 főben állapítja meg.</w:t>
      </w:r>
    </w:p>
    <w:p w:rsidR="00D261B7" w:rsidRDefault="00D261B7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291522" w:rsidRPr="008F01C6" w:rsidRDefault="00D261B7" w:rsidP="00D261B7">
      <w:pPr>
        <w:pStyle w:val="Szvegtrzs2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 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>§</w:t>
      </w:r>
    </w:p>
    <w:p w:rsidR="00F77793" w:rsidRPr="008F01C6" w:rsidRDefault="00F77793" w:rsidP="008F01C6">
      <w:pPr>
        <w:tabs>
          <w:tab w:val="right" w:pos="6840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291522" w:rsidRPr="008F01C6" w:rsidRDefault="00291522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 xml:space="preserve">A </w:t>
      </w:r>
      <w:r w:rsidR="00D261B7">
        <w:rPr>
          <w:rFonts w:ascii="Arial" w:hAnsi="Arial" w:cs="Arial"/>
          <w:b w:val="0"/>
          <w:sz w:val="21"/>
          <w:szCs w:val="21"/>
        </w:rPr>
        <w:t>K</w:t>
      </w:r>
      <w:r w:rsidRPr="008F01C6">
        <w:rPr>
          <w:rFonts w:ascii="Arial" w:hAnsi="Arial" w:cs="Arial"/>
          <w:b w:val="0"/>
          <w:sz w:val="21"/>
          <w:szCs w:val="21"/>
        </w:rPr>
        <w:t>épviselő-testület a kiadások főösszegén belül a fejlesztési feladatok előirányzatát</w:t>
      </w:r>
      <w:r w:rsidR="002D0A70" w:rsidRPr="008F01C6">
        <w:rPr>
          <w:rFonts w:ascii="Arial" w:hAnsi="Arial" w:cs="Arial"/>
          <w:b w:val="0"/>
          <w:sz w:val="21"/>
          <w:szCs w:val="21"/>
        </w:rPr>
        <w:br/>
      </w:r>
      <w:r w:rsidR="005C149F">
        <w:rPr>
          <w:rFonts w:ascii="Arial" w:hAnsi="Arial" w:cs="Arial"/>
          <w:b w:val="0"/>
          <w:sz w:val="21"/>
          <w:szCs w:val="21"/>
        </w:rPr>
        <w:t>26 201 000</w:t>
      </w:r>
      <w:r w:rsidRPr="008F01C6">
        <w:rPr>
          <w:rFonts w:ascii="Arial" w:hAnsi="Arial" w:cs="Arial"/>
          <w:b w:val="0"/>
          <w:sz w:val="21"/>
          <w:szCs w:val="21"/>
        </w:rPr>
        <w:t xml:space="preserve"> Ft-ban </w:t>
      </w:r>
      <w:r w:rsidR="00A65E50" w:rsidRPr="008F01C6">
        <w:rPr>
          <w:rFonts w:ascii="Arial" w:hAnsi="Arial" w:cs="Arial"/>
          <w:b w:val="0"/>
          <w:sz w:val="21"/>
          <w:szCs w:val="21"/>
        </w:rPr>
        <w:t>állapítja meg</w:t>
      </w:r>
      <w:r w:rsidR="005C149F">
        <w:rPr>
          <w:rFonts w:ascii="Arial" w:hAnsi="Arial" w:cs="Arial"/>
          <w:b w:val="0"/>
          <w:sz w:val="21"/>
          <w:szCs w:val="21"/>
        </w:rPr>
        <w:t>.</w:t>
      </w:r>
      <w:r w:rsidR="00A65E50" w:rsidRPr="008F01C6">
        <w:rPr>
          <w:rFonts w:ascii="Arial" w:hAnsi="Arial" w:cs="Arial"/>
          <w:b w:val="0"/>
          <w:sz w:val="21"/>
          <w:szCs w:val="21"/>
        </w:rPr>
        <w:t xml:space="preserve"> Az önkormányzat fejlesztési kiadásait feladatonkénti bontásban a</w:t>
      </w:r>
      <w:r w:rsidR="002D0A70" w:rsidRPr="008F01C6">
        <w:rPr>
          <w:rFonts w:ascii="Arial" w:hAnsi="Arial" w:cs="Arial"/>
          <w:b w:val="0"/>
          <w:sz w:val="21"/>
          <w:szCs w:val="21"/>
        </w:rPr>
        <w:br/>
      </w:r>
      <w:r w:rsidR="00106B43">
        <w:rPr>
          <w:rFonts w:ascii="Arial" w:hAnsi="Arial" w:cs="Arial"/>
          <w:b w:val="0"/>
          <w:sz w:val="21"/>
          <w:szCs w:val="21"/>
        </w:rPr>
        <w:t>4</w:t>
      </w:r>
      <w:r w:rsidR="00A65E50" w:rsidRPr="008F01C6">
        <w:rPr>
          <w:rFonts w:ascii="Arial" w:hAnsi="Arial" w:cs="Arial"/>
          <w:b w:val="0"/>
          <w:sz w:val="21"/>
          <w:szCs w:val="21"/>
        </w:rPr>
        <w:t xml:space="preserve">. melléklet </w:t>
      </w:r>
      <w:r w:rsidRPr="008F01C6">
        <w:rPr>
          <w:rFonts w:ascii="Arial" w:hAnsi="Arial" w:cs="Arial"/>
          <w:b w:val="0"/>
          <w:sz w:val="21"/>
          <w:szCs w:val="21"/>
        </w:rPr>
        <w:t>tartalmazza.</w:t>
      </w:r>
    </w:p>
    <w:p w:rsidR="00D261B7" w:rsidRDefault="00D261B7" w:rsidP="00D261B7">
      <w:pPr>
        <w:pStyle w:val="Szvegtrzs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F170F1" w:rsidRDefault="00F170F1">
      <w:pPr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F77793" w:rsidRPr="00D261B7" w:rsidRDefault="00D261B7" w:rsidP="00D261B7">
      <w:pPr>
        <w:pStyle w:val="Szvegtrzs"/>
        <w:jc w:val="center"/>
        <w:rPr>
          <w:rFonts w:ascii="Arial" w:hAnsi="Arial" w:cs="Arial"/>
          <w:b/>
          <w:bCs/>
          <w:sz w:val="21"/>
          <w:szCs w:val="21"/>
        </w:rPr>
      </w:pPr>
      <w:r w:rsidRPr="00D261B7">
        <w:rPr>
          <w:rFonts w:ascii="Arial" w:hAnsi="Arial" w:cs="Arial"/>
          <w:b/>
          <w:bCs/>
          <w:sz w:val="21"/>
          <w:szCs w:val="21"/>
        </w:rPr>
        <w:lastRenderedPageBreak/>
        <w:t xml:space="preserve">4. </w:t>
      </w:r>
      <w:r w:rsidR="00291522" w:rsidRPr="00D261B7">
        <w:rPr>
          <w:rFonts w:ascii="Arial" w:hAnsi="Arial" w:cs="Arial"/>
          <w:b/>
          <w:bCs/>
          <w:sz w:val="21"/>
          <w:szCs w:val="21"/>
        </w:rPr>
        <w:t>§</w:t>
      </w:r>
    </w:p>
    <w:p w:rsidR="00F77793" w:rsidRPr="008F01C6" w:rsidRDefault="00F77793" w:rsidP="008F01C6">
      <w:pPr>
        <w:pStyle w:val="Szvegtrzs"/>
        <w:ind w:left="720"/>
        <w:rPr>
          <w:rFonts w:ascii="Arial" w:hAnsi="Arial" w:cs="Arial"/>
          <w:b/>
          <w:bCs/>
          <w:sz w:val="21"/>
          <w:szCs w:val="21"/>
        </w:rPr>
      </w:pPr>
    </w:p>
    <w:p w:rsidR="00291522" w:rsidRPr="008F01C6" w:rsidRDefault="00291522" w:rsidP="008F01C6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>A költségvetés tartalék</w:t>
      </w:r>
      <w:r w:rsidR="00A65E50" w:rsidRPr="008F01C6">
        <w:rPr>
          <w:rFonts w:ascii="Arial" w:hAnsi="Arial" w:cs="Arial"/>
          <w:b w:val="0"/>
          <w:sz w:val="21"/>
          <w:szCs w:val="21"/>
        </w:rPr>
        <w:t xml:space="preserve">át </w:t>
      </w:r>
      <w:r w:rsidR="00106B43">
        <w:rPr>
          <w:rFonts w:ascii="Arial" w:hAnsi="Arial" w:cs="Arial"/>
          <w:b w:val="0"/>
          <w:sz w:val="21"/>
          <w:szCs w:val="21"/>
        </w:rPr>
        <w:t>4 743 323</w:t>
      </w:r>
      <w:r w:rsidR="00A65E50" w:rsidRPr="008F01C6">
        <w:rPr>
          <w:rFonts w:ascii="Arial" w:hAnsi="Arial" w:cs="Arial"/>
          <w:b w:val="0"/>
          <w:sz w:val="21"/>
          <w:szCs w:val="21"/>
        </w:rPr>
        <w:t xml:space="preserve"> Ft-ban állapítja meg a </w:t>
      </w:r>
      <w:r w:rsidR="00D261B7">
        <w:rPr>
          <w:rFonts w:ascii="Arial" w:hAnsi="Arial" w:cs="Arial"/>
          <w:b w:val="0"/>
          <w:sz w:val="21"/>
          <w:szCs w:val="21"/>
        </w:rPr>
        <w:t>K</w:t>
      </w:r>
      <w:r w:rsidR="00A65E50" w:rsidRPr="008F01C6">
        <w:rPr>
          <w:rFonts w:ascii="Arial" w:hAnsi="Arial" w:cs="Arial"/>
          <w:b w:val="0"/>
          <w:sz w:val="21"/>
          <w:szCs w:val="21"/>
        </w:rPr>
        <w:t xml:space="preserve">épviselő-testület. </w:t>
      </w:r>
    </w:p>
    <w:p w:rsidR="00677872" w:rsidRPr="008F01C6" w:rsidRDefault="00677872" w:rsidP="008F01C6">
      <w:pPr>
        <w:rPr>
          <w:rFonts w:ascii="Arial" w:hAnsi="Arial" w:cs="Arial"/>
          <w:color w:val="FF0000"/>
          <w:sz w:val="21"/>
          <w:szCs w:val="21"/>
        </w:rPr>
      </w:pPr>
    </w:p>
    <w:p w:rsidR="008F01C6" w:rsidRDefault="00D261B7" w:rsidP="00D261B7">
      <w:pPr>
        <w:pStyle w:val="Cmsor3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w:t>5. §</w:t>
      </w:r>
    </w:p>
    <w:p w:rsidR="00D261B7" w:rsidRPr="00D261B7" w:rsidRDefault="00D261B7" w:rsidP="00D261B7"/>
    <w:p w:rsidR="008F01C6" w:rsidRPr="008F01C6" w:rsidRDefault="008F01C6" w:rsidP="008F01C6">
      <w:pPr>
        <w:pStyle w:val="Cmsor3"/>
        <w:spacing w:before="0" w:after="0"/>
        <w:jc w:val="both"/>
        <w:rPr>
          <w:b w:val="0"/>
          <w:sz w:val="21"/>
          <w:szCs w:val="21"/>
        </w:rPr>
      </w:pPr>
      <w:r w:rsidRPr="008F01C6">
        <w:rPr>
          <w:b w:val="0"/>
          <w:sz w:val="21"/>
          <w:szCs w:val="21"/>
        </w:rPr>
        <w:t xml:space="preserve">A </w:t>
      </w:r>
      <w:r w:rsidR="00D261B7">
        <w:rPr>
          <w:b w:val="0"/>
          <w:sz w:val="21"/>
          <w:szCs w:val="21"/>
        </w:rPr>
        <w:t>K</w:t>
      </w:r>
      <w:r w:rsidRPr="008F01C6">
        <w:rPr>
          <w:b w:val="0"/>
          <w:sz w:val="21"/>
          <w:szCs w:val="21"/>
        </w:rPr>
        <w:t>épviselő-testület – a Dunakiliti Közös Önkormányzati Hivatalnál foglalkoztatott köztisztviselők vonatkozásában – 43</w:t>
      </w:r>
      <w:r w:rsidR="00D261B7">
        <w:rPr>
          <w:b w:val="0"/>
          <w:sz w:val="21"/>
          <w:szCs w:val="21"/>
        </w:rPr>
        <w:t xml:space="preserve"> </w:t>
      </w:r>
      <w:r w:rsidRPr="008F01C6">
        <w:rPr>
          <w:b w:val="0"/>
          <w:sz w:val="21"/>
          <w:szCs w:val="21"/>
        </w:rPr>
        <w:t>000 Ft összegben állapíthatja meg az illetményalapot.</w:t>
      </w:r>
    </w:p>
    <w:p w:rsidR="008F01C6" w:rsidRPr="008F01C6" w:rsidRDefault="008F01C6" w:rsidP="008F01C6">
      <w:pPr>
        <w:rPr>
          <w:rFonts w:ascii="Arial" w:hAnsi="Arial" w:cs="Arial"/>
          <w:sz w:val="21"/>
          <w:szCs w:val="21"/>
        </w:rPr>
      </w:pPr>
    </w:p>
    <w:p w:rsidR="00291522" w:rsidRPr="00D261B7" w:rsidRDefault="00D261B7" w:rsidP="00D261B7">
      <w:pPr>
        <w:pStyle w:val="Cmsor3"/>
        <w:spacing w:before="0" w:after="0"/>
        <w:jc w:val="center"/>
        <w:rPr>
          <w:sz w:val="21"/>
          <w:szCs w:val="21"/>
        </w:rPr>
      </w:pPr>
      <w:r w:rsidRPr="00D261B7">
        <w:rPr>
          <w:rFonts w:eastAsia="Times New Roman"/>
          <w:bCs w:val="0"/>
          <w:sz w:val="21"/>
          <w:szCs w:val="21"/>
        </w:rPr>
        <w:t xml:space="preserve">6. </w:t>
      </w:r>
      <w:r w:rsidR="00291522" w:rsidRPr="00D261B7">
        <w:rPr>
          <w:sz w:val="21"/>
          <w:szCs w:val="21"/>
        </w:rPr>
        <w:t>§</w:t>
      </w:r>
    </w:p>
    <w:p w:rsidR="00677872" w:rsidRPr="008F01C6" w:rsidRDefault="00677872" w:rsidP="008F01C6">
      <w:pPr>
        <w:rPr>
          <w:rFonts w:ascii="Arial" w:hAnsi="Arial" w:cs="Arial"/>
          <w:sz w:val="21"/>
          <w:szCs w:val="21"/>
        </w:rPr>
      </w:pPr>
    </w:p>
    <w:p w:rsidR="00291522" w:rsidRPr="008F01C6" w:rsidRDefault="00D261B7" w:rsidP="00D261B7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(1) 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Az </w:t>
      </w:r>
      <w:r>
        <w:rPr>
          <w:rFonts w:ascii="Arial" w:hAnsi="Arial" w:cs="Arial"/>
          <w:b w:val="0"/>
          <w:sz w:val="21"/>
          <w:szCs w:val="21"/>
        </w:rPr>
        <w:t>Ö</w:t>
      </w:r>
      <w:r w:rsidR="00291522" w:rsidRPr="008F01C6">
        <w:rPr>
          <w:rFonts w:ascii="Arial" w:hAnsi="Arial" w:cs="Arial"/>
          <w:b w:val="0"/>
          <w:sz w:val="21"/>
          <w:szCs w:val="21"/>
        </w:rPr>
        <w:t>nkormányzat költségvetési rendeletében megjelenő bevételek és kiadások módosításár</w:t>
      </w:r>
      <w:r w:rsidR="00986524" w:rsidRPr="008F01C6">
        <w:rPr>
          <w:rFonts w:ascii="Arial" w:hAnsi="Arial" w:cs="Arial"/>
          <w:b w:val="0"/>
          <w:sz w:val="21"/>
          <w:szCs w:val="21"/>
        </w:rPr>
        <w:t>a</w:t>
      </w:r>
      <w:r w:rsidR="00291522" w:rsidRPr="008F01C6">
        <w:rPr>
          <w:rFonts w:ascii="Arial" w:hAnsi="Arial" w:cs="Arial"/>
          <w:b w:val="0"/>
          <w:sz w:val="21"/>
          <w:szCs w:val="21"/>
        </w:rPr>
        <w:t>, a kiadási előirányzatok közötti átcsoportosításr</w:t>
      </w:r>
      <w:r w:rsidR="00986524" w:rsidRPr="008F01C6">
        <w:rPr>
          <w:rFonts w:ascii="Arial" w:hAnsi="Arial" w:cs="Arial"/>
          <w:b w:val="0"/>
          <w:sz w:val="21"/>
          <w:szCs w:val="21"/>
        </w:rPr>
        <w:t>a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 a (2) bekezdés</w:t>
      </w:r>
      <w:r w:rsidR="003A5F79" w:rsidRPr="008F01C6">
        <w:rPr>
          <w:rFonts w:ascii="Arial" w:hAnsi="Arial" w:cs="Arial"/>
          <w:b w:val="0"/>
          <w:sz w:val="21"/>
          <w:szCs w:val="21"/>
        </w:rPr>
        <w:t>ek</w:t>
      </w:r>
      <w:r w:rsidR="00291522" w:rsidRPr="008F01C6">
        <w:rPr>
          <w:rFonts w:ascii="Arial" w:hAnsi="Arial" w:cs="Arial"/>
          <w:b w:val="0"/>
          <w:sz w:val="21"/>
          <w:szCs w:val="21"/>
        </w:rPr>
        <w:t>ben meghatározott kivétel</w:t>
      </w:r>
      <w:r w:rsidR="003A5F79" w:rsidRPr="008F01C6">
        <w:rPr>
          <w:rFonts w:ascii="Arial" w:hAnsi="Arial" w:cs="Arial"/>
          <w:b w:val="0"/>
          <w:sz w:val="21"/>
          <w:szCs w:val="21"/>
        </w:rPr>
        <w:t>lel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 a </w:t>
      </w:r>
      <w:r>
        <w:rPr>
          <w:rFonts w:ascii="Arial" w:hAnsi="Arial" w:cs="Arial"/>
          <w:b w:val="0"/>
          <w:sz w:val="21"/>
          <w:szCs w:val="21"/>
        </w:rPr>
        <w:t>K</w:t>
      </w:r>
      <w:r w:rsidR="00291522" w:rsidRPr="008F01C6">
        <w:rPr>
          <w:rFonts w:ascii="Arial" w:hAnsi="Arial" w:cs="Arial"/>
          <w:b w:val="0"/>
          <w:sz w:val="21"/>
          <w:szCs w:val="21"/>
        </w:rPr>
        <w:t>épviselő-testület jogosult.</w:t>
      </w:r>
    </w:p>
    <w:p w:rsidR="00D261B7" w:rsidRDefault="00D261B7" w:rsidP="00D261B7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926970" w:rsidRPr="008F01C6" w:rsidRDefault="00D261B7" w:rsidP="00D261B7">
      <w:pPr>
        <w:pStyle w:val="FCm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(2) </w:t>
      </w:r>
      <w:r w:rsidR="003A5F79" w:rsidRPr="008F01C6">
        <w:rPr>
          <w:rFonts w:ascii="Arial" w:hAnsi="Arial" w:cs="Arial"/>
          <w:b w:val="0"/>
          <w:sz w:val="21"/>
          <w:szCs w:val="21"/>
        </w:rPr>
        <w:t xml:space="preserve">A </w:t>
      </w:r>
      <w:r>
        <w:rPr>
          <w:rFonts w:ascii="Arial" w:hAnsi="Arial" w:cs="Arial"/>
          <w:b w:val="0"/>
          <w:sz w:val="21"/>
          <w:szCs w:val="21"/>
        </w:rPr>
        <w:t>K</w:t>
      </w:r>
      <w:r w:rsidR="003A5F79" w:rsidRPr="008F01C6">
        <w:rPr>
          <w:rFonts w:ascii="Arial" w:hAnsi="Arial" w:cs="Arial"/>
          <w:b w:val="0"/>
          <w:sz w:val="21"/>
          <w:szCs w:val="21"/>
        </w:rPr>
        <w:t>épviselő</w:t>
      </w:r>
      <w:r w:rsidR="00915190" w:rsidRPr="008F01C6">
        <w:rPr>
          <w:rFonts w:ascii="Arial" w:hAnsi="Arial" w:cs="Arial"/>
          <w:b w:val="0"/>
          <w:sz w:val="21"/>
          <w:szCs w:val="21"/>
        </w:rPr>
        <w:t>-</w:t>
      </w:r>
      <w:r w:rsidR="003A5F79" w:rsidRPr="008F01C6">
        <w:rPr>
          <w:rFonts w:ascii="Arial" w:hAnsi="Arial" w:cs="Arial"/>
          <w:b w:val="0"/>
          <w:sz w:val="21"/>
          <w:szCs w:val="21"/>
        </w:rPr>
        <w:t xml:space="preserve">testület </w:t>
      </w:r>
      <w:r w:rsidR="00926970" w:rsidRPr="008F01C6">
        <w:rPr>
          <w:rFonts w:ascii="Arial" w:hAnsi="Arial" w:cs="Arial"/>
          <w:b w:val="0"/>
          <w:sz w:val="21"/>
          <w:szCs w:val="21"/>
        </w:rPr>
        <w:t xml:space="preserve">tételenként </w:t>
      </w:r>
      <w:r w:rsidR="00D24428" w:rsidRPr="008F01C6">
        <w:rPr>
          <w:rFonts w:ascii="Arial" w:hAnsi="Arial" w:cs="Arial"/>
          <w:b w:val="0"/>
          <w:sz w:val="21"/>
          <w:szCs w:val="21"/>
        </w:rPr>
        <w:t xml:space="preserve">500 </w:t>
      </w:r>
      <w:r w:rsidR="00915190" w:rsidRPr="008F01C6">
        <w:rPr>
          <w:rFonts w:ascii="Arial" w:hAnsi="Arial" w:cs="Arial"/>
          <w:b w:val="0"/>
          <w:sz w:val="21"/>
          <w:szCs w:val="21"/>
        </w:rPr>
        <w:t>000</w:t>
      </w:r>
      <w:r w:rsidR="00D24428" w:rsidRPr="008F01C6">
        <w:rPr>
          <w:rFonts w:ascii="Arial" w:hAnsi="Arial" w:cs="Arial"/>
          <w:b w:val="0"/>
          <w:sz w:val="21"/>
          <w:szCs w:val="21"/>
        </w:rPr>
        <w:t xml:space="preserve"> </w:t>
      </w:r>
      <w:r w:rsidR="00915190" w:rsidRPr="008F01C6">
        <w:rPr>
          <w:rFonts w:ascii="Arial" w:hAnsi="Arial" w:cs="Arial"/>
          <w:b w:val="0"/>
          <w:sz w:val="21"/>
          <w:szCs w:val="21"/>
        </w:rPr>
        <w:t xml:space="preserve">Ft, de legfeljebb évi </w:t>
      </w:r>
      <w:r w:rsidR="00106B43">
        <w:rPr>
          <w:rFonts w:ascii="Arial" w:hAnsi="Arial" w:cs="Arial"/>
          <w:b w:val="0"/>
          <w:sz w:val="21"/>
          <w:szCs w:val="21"/>
        </w:rPr>
        <w:t>2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C027F6" w:rsidRPr="008F01C6">
        <w:rPr>
          <w:rFonts w:ascii="Arial" w:hAnsi="Arial" w:cs="Arial"/>
          <w:b w:val="0"/>
          <w:sz w:val="21"/>
          <w:szCs w:val="21"/>
        </w:rPr>
        <w:t>000</w:t>
      </w:r>
      <w:r w:rsidR="00915190" w:rsidRPr="008F01C6">
        <w:rPr>
          <w:rFonts w:ascii="Arial" w:hAnsi="Arial" w:cs="Arial"/>
          <w:b w:val="0"/>
          <w:sz w:val="21"/>
          <w:szCs w:val="21"/>
        </w:rPr>
        <w:t xml:space="preserve"> 000</w:t>
      </w:r>
      <w:r w:rsidR="00C027F6" w:rsidRPr="008F01C6">
        <w:rPr>
          <w:rFonts w:ascii="Arial" w:hAnsi="Arial" w:cs="Arial"/>
          <w:b w:val="0"/>
          <w:sz w:val="21"/>
          <w:szCs w:val="21"/>
        </w:rPr>
        <w:t xml:space="preserve"> Ft </w:t>
      </w:r>
      <w:r w:rsidR="00926970" w:rsidRPr="008F01C6">
        <w:rPr>
          <w:rFonts w:ascii="Arial" w:hAnsi="Arial" w:cs="Arial"/>
          <w:b w:val="0"/>
          <w:sz w:val="21"/>
          <w:szCs w:val="21"/>
        </w:rPr>
        <w:t xml:space="preserve">értékhatárig </w:t>
      </w:r>
      <w:r w:rsidR="003A5F79" w:rsidRPr="008F01C6">
        <w:rPr>
          <w:rFonts w:ascii="Arial" w:hAnsi="Arial" w:cs="Arial"/>
          <w:b w:val="0"/>
          <w:sz w:val="21"/>
          <w:szCs w:val="21"/>
        </w:rPr>
        <w:t>felhatalmazást ad a polgármester számára</w:t>
      </w:r>
      <w:r w:rsidR="00926970" w:rsidRPr="008F01C6">
        <w:rPr>
          <w:rFonts w:ascii="Arial" w:hAnsi="Arial" w:cs="Arial"/>
          <w:b w:val="0"/>
          <w:sz w:val="21"/>
          <w:szCs w:val="21"/>
        </w:rPr>
        <w:t xml:space="preserve"> a költségvetés kiemelt előirányzat</w:t>
      </w:r>
      <w:r w:rsidR="00D24428" w:rsidRPr="008F01C6">
        <w:rPr>
          <w:rFonts w:ascii="Arial" w:hAnsi="Arial" w:cs="Arial"/>
          <w:b w:val="0"/>
          <w:sz w:val="21"/>
          <w:szCs w:val="21"/>
        </w:rPr>
        <w:t>a</w:t>
      </w:r>
      <w:r w:rsidR="00926970" w:rsidRPr="008F01C6">
        <w:rPr>
          <w:rFonts w:ascii="Arial" w:hAnsi="Arial" w:cs="Arial"/>
          <w:b w:val="0"/>
          <w:sz w:val="21"/>
          <w:szCs w:val="21"/>
        </w:rPr>
        <w:t>i közötti, valamint a rendeletben meghatározott egyes fejlesztési feladatok közötti</w:t>
      </w:r>
      <w:r w:rsidR="00915190" w:rsidRPr="008F01C6">
        <w:rPr>
          <w:rFonts w:ascii="Arial" w:hAnsi="Arial" w:cs="Arial"/>
          <w:b w:val="0"/>
          <w:sz w:val="21"/>
          <w:szCs w:val="21"/>
        </w:rPr>
        <w:t xml:space="preserve"> előirányzat átcsoportosításra.</w:t>
      </w:r>
    </w:p>
    <w:p w:rsidR="00986524" w:rsidRPr="008F01C6" w:rsidRDefault="00986524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D72A8A" w:rsidRPr="008F01C6" w:rsidRDefault="00D261B7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170F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) </w:t>
      </w:r>
      <w:r w:rsidR="00D72A8A" w:rsidRPr="008F01C6">
        <w:rPr>
          <w:rFonts w:ascii="Arial" w:hAnsi="Arial" w:cs="Arial"/>
          <w:sz w:val="21"/>
          <w:szCs w:val="21"/>
        </w:rPr>
        <w:t xml:space="preserve">A finanszírozási bevételekkel és kiadásokkal kapcsolatos hatásköröket a </w:t>
      </w:r>
      <w:r>
        <w:rPr>
          <w:rFonts w:ascii="Arial" w:hAnsi="Arial" w:cs="Arial"/>
          <w:sz w:val="21"/>
          <w:szCs w:val="21"/>
        </w:rPr>
        <w:t>K</w:t>
      </w:r>
      <w:r w:rsidR="00D72A8A" w:rsidRPr="008F01C6">
        <w:rPr>
          <w:rFonts w:ascii="Arial" w:hAnsi="Arial" w:cs="Arial"/>
          <w:sz w:val="21"/>
          <w:szCs w:val="21"/>
        </w:rPr>
        <w:t>épviselő-testület utólagos beszámolási kötelezettség mellett a polgármesterre ruházza át az alábbiak szerint: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8F01C6">
        <w:rPr>
          <w:rFonts w:ascii="Arial" w:hAnsi="Arial" w:cs="Arial"/>
          <w:sz w:val="21"/>
          <w:szCs w:val="21"/>
        </w:rPr>
        <w:t>a</w:t>
      </w:r>
      <w:proofErr w:type="gramEnd"/>
      <w:r w:rsidRPr="008F01C6">
        <w:rPr>
          <w:rFonts w:ascii="Arial" w:hAnsi="Arial" w:cs="Arial"/>
          <w:sz w:val="21"/>
          <w:szCs w:val="21"/>
        </w:rPr>
        <w:t xml:space="preserve">) az </w:t>
      </w:r>
      <w:r w:rsidR="00F170F1">
        <w:rPr>
          <w:rFonts w:ascii="Arial" w:hAnsi="Arial" w:cs="Arial"/>
          <w:sz w:val="21"/>
          <w:szCs w:val="21"/>
        </w:rPr>
        <w:t>Ö</w:t>
      </w:r>
      <w:r w:rsidRPr="008F01C6">
        <w:rPr>
          <w:rFonts w:ascii="Arial" w:hAnsi="Arial" w:cs="Arial"/>
          <w:sz w:val="21"/>
          <w:szCs w:val="21"/>
        </w:rPr>
        <w:t>nkormányzat számláján lévő szabad pénzeszköznek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F01C6">
        <w:rPr>
          <w:rFonts w:ascii="Arial" w:hAnsi="Arial" w:cs="Arial"/>
          <w:sz w:val="21"/>
          <w:szCs w:val="21"/>
        </w:rPr>
        <w:t>aa</w:t>
      </w:r>
      <w:proofErr w:type="spellEnd"/>
      <w:r w:rsidRPr="008F01C6">
        <w:rPr>
          <w:rFonts w:ascii="Arial" w:hAnsi="Arial" w:cs="Arial"/>
          <w:sz w:val="21"/>
          <w:szCs w:val="21"/>
        </w:rPr>
        <w:t>) a számlavezető pénzintézetnél határozott időre lekötött betétként történő elhelyezése,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F01C6">
        <w:rPr>
          <w:rFonts w:ascii="Arial" w:hAnsi="Arial" w:cs="Arial"/>
          <w:sz w:val="21"/>
          <w:szCs w:val="21"/>
        </w:rPr>
        <w:t>ab) a számlavezető pénzintézetnél határozott időre lekötött betétként történő elhelyezése esetén annak lejárata előtti visszavonása,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F01C6">
        <w:rPr>
          <w:rFonts w:ascii="Arial" w:hAnsi="Arial" w:cs="Arial"/>
          <w:sz w:val="21"/>
          <w:szCs w:val="21"/>
        </w:rPr>
        <w:t>ac</w:t>
      </w:r>
      <w:proofErr w:type="spellEnd"/>
      <w:r w:rsidRPr="008F01C6">
        <w:rPr>
          <w:rFonts w:ascii="Arial" w:hAnsi="Arial" w:cs="Arial"/>
          <w:sz w:val="21"/>
          <w:szCs w:val="21"/>
        </w:rPr>
        <w:t>) a számlavezető pénzintézeten keresztül tőkegarantált értékpapírba történő befektetése,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F01C6">
        <w:rPr>
          <w:rFonts w:ascii="Arial" w:hAnsi="Arial" w:cs="Arial"/>
          <w:sz w:val="21"/>
          <w:szCs w:val="21"/>
        </w:rPr>
        <w:t>ad) a számlavezető pénzintézeten keresztül tőkegarantált értékpapírba történő befektetése esetén annak lejárata előtti eladása;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F01C6">
        <w:rPr>
          <w:rFonts w:ascii="Arial" w:hAnsi="Arial" w:cs="Arial"/>
          <w:sz w:val="21"/>
          <w:szCs w:val="21"/>
        </w:rPr>
        <w:t xml:space="preserve">b) az </w:t>
      </w:r>
      <w:r w:rsidR="00F170F1">
        <w:rPr>
          <w:rFonts w:ascii="Arial" w:hAnsi="Arial" w:cs="Arial"/>
          <w:sz w:val="21"/>
          <w:szCs w:val="21"/>
        </w:rPr>
        <w:t>Ö</w:t>
      </w:r>
      <w:r w:rsidRPr="008F01C6">
        <w:rPr>
          <w:rFonts w:ascii="Arial" w:hAnsi="Arial" w:cs="Arial"/>
          <w:sz w:val="21"/>
          <w:szCs w:val="21"/>
        </w:rPr>
        <w:t>nkormányzat számláján lévő átmenetileg szabad pénzeszköznek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F01C6">
        <w:rPr>
          <w:rFonts w:ascii="Arial" w:hAnsi="Arial" w:cs="Arial"/>
          <w:sz w:val="21"/>
          <w:szCs w:val="21"/>
        </w:rPr>
        <w:t>ba</w:t>
      </w:r>
      <w:proofErr w:type="spellEnd"/>
      <w:r w:rsidRPr="008F01C6">
        <w:rPr>
          <w:rFonts w:ascii="Arial" w:hAnsi="Arial" w:cs="Arial"/>
          <w:sz w:val="21"/>
          <w:szCs w:val="21"/>
        </w:rPr>
        <w:t>) a számlavezető pénzintézetnél határozott időre lekötött betétként történő elhelyezése,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F01C6">
        <w:rPr>
          <w:rFonts w:ascii="Arial" w:hAnsi="Arial" w:cs="Arial"/>
          <w:sz w:val="21"/>
          <w:szCs w:val="21"/>
        </w:rPr>
        <w:t>bb</w:t>
      </w:r>
      <w:proofErr w:type="spellEnd"/>
      <w:r w:rsidRPr="008F01C6">
        <w:rPr>
          <w:rFonts w:ascii="Arial" w:hAnsi="Arial" w:cs="Arial"/>
          <w:sz w:val="21"/>
          <w:szCs w:val="21"/>
        </w:rPr>
        <w:t>) a számlavezető pénzintézetnél határozott időre lekötött betétként történő elhelyezése esetén annak lejárata előtti visszavonása,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F01C6">
        <w:rPr>
          <w:rFonts w:ascii="Arial" w:hAnsi="Arial" w:cs="Arial"/>
          <w:sz w:val="21"/>
          <w:szCs w:val="21"/>
        </w:rPr>
        <w:t>bc</w:t>
      </w:r>
      <w:proofErr w:type="spellEnd"/>
      <w:r w:rsidRPr="008F01C6">
        <w:rPr>
          <w:rFonts w:ascii="Arial" w:hAnsi="Arial" w:cs="Arial"/>
          <w:sz w:val="21"/>
          <w:szCs w:val="21"/>
        </w:rPr>
        <w:t>) állampapírba történő befektetése,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F01C6">
        <w:rPr>
          <w:rFonts w:ascii="Arial" w:hAnsi="Arial" w:cs="Arial"/>
          <w:sz w:val="21"/>
          <w:szCs w:val="21"/>
        </w:rPr>
        <w:t>bd</w:t>
      </w:r>
      <w:proofErr w:type="spellEnd"/>
      <w:r w:rsidRPr="008F01C6">
        <w:rPr>
          <w:rFonts w:ascii="Arial" w:hAnsi="Arial" w:cs="Arial"/>
          <w:sz w:val="21"/>
          <w:szCs w:val="21"/>
        </w:rPr>
        <w:t>) állampapírba történő befektetése esetén annak lejárata előtti eladása.</w:t>
      </w:r>
    </w:p>
    <w:p w:rsidR="00D72A8A" w:rsidRPr="008F01C6" w:rsidRDefault="00D72A8A" w:rsidP="008F01C6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291522" w:rsidRPr="008F01C6" w:rsidRDefault="00A3146C" w:rsidP="008F01C6">
      <w:pPr>
        <w:pStyle w:val="Szvegtrzs2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7</w:t>
      </w:r>
      <w:r w:rsidR="00291522" w:rsidRPr="008F01C6">
        <w:rPr>
          <w:rFonts w:ascii="Arial" w:hAnsi="Arial" w:cs="Arial"/>
          <w:b/>
          <w:bCs/>
          <w:sz w:val="21"/>
          <w:szCs w:val="21"/>
        </w:rPr>
        <w:t>. §</w:t>
      </w:r>
    </w:p>
    <w:p w:rsidR="00F77793" w:rsidRPr="008F01C6" w:rsidRDefault="00F77793" w:rsidP="008F01C6">
      <w:pPr>
        <w:pStyle w:val="FCm"/>
        <w:keepNext w:val="0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291522" w:rsidRPr="008F01C6" w:rsidRDefault="00A3146C" w:rsidP="008F01C6">
      <w:pPr>
        <w:pStyle w:val="FCm"/>
        <w:keepNext w:val="0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A</w:t>
      </w:r>
      <w:r w:rsidR="00291522" w:rsidRPr="008F01C6">
        <w:rPr>
          <w:rFonts w:ascii="Arial" w:hAnsi="Arial" w:cs="Arial"/>
          <w:b w:val="0"/>
          <w:sz w:val="21"/>
          <w:szCs w:val="21"/>
        </w:rPr>
        <w:t xml:space="preserve"> rendelet a kihird</w:t>
      </w:r>
      <w:r w:rsidR="00915190" w:rsidRPr="008F01C6">
        <w:rPr>
          <w:rFonts w:ascii="Arial" w:hAnsi="Arial" w:cs="Arial"/>
          <w:b w:val="0"/>
          <w:sz w:val="21"/>
          <w:szCs w:val="21"/>
        </w:rPr>
        <w:t>etés</w:t>
      </w:r>
      <w:r>
        <w:rPr>
          <w:rFonts w:ascii="Arial" w:hAnsi="Arial" w:cs="Arial"/>
          <w:b w:val="0"/>
          <w:sz w:val="21"/>
          <w:szCs w:val="21"/>
        </w:rPr>
        <w:t>é</w:t>
      </w:r>
      <w:r w:rsidR="00915190" w:rsidRPr="008F01C6">
        <w:rPr>
          <w:rFonts w:ascii="Arial" w:hAnsi="Arial" w:cs="Arial"/>
          <w:b w:val="0"/>
          <w:sz w:val="21"/>
          <w:szCs w:val="21"/>
        </w:rPr>
        <w:t>t követő napon lép hatályba, de rendelkezéseit 201</w:t>
      </w:r>
      <w:r w:rsidR="003D03C6" w:rsidRPr="008F01C6">
        <w:rPr>
          <w:rFonts w:ascii="Arial" w:hAnsi="Arial" w:cs="Arial"/>
          <w:b w:val="0"/>
          <w:sz w:val="21"/>
          <w:szCs w:val="21"/>
        </w:rPr>
        <w:t>7</w:t>
      </w:r>
      <w:r w:rsidR="00915190" w:rsidRPr="008F01C6">
        <w:rPr>
          <w:rFonts w:ascii="Arial" w:hAnsi="Arial" w:cs="Arial"/>
          <w:b w:val="0"/>
          <w:sz w:val="21"/>
          <w:szCs w:val="21"/>
        </w:rPr>
        <w:t>. január 1-jétől kell alkalmazni.</w:t>
      </w:r>
    </w:p>
    <w:p w:rsidR="00F77793" w:rsidRPr="008F01C6" w:rsidRDefault="00F77793" w:rsidP="00F170F1">
      <w:pPr>
        <w:pStyle w:val="FCm"/>
        <w:keepNext w:val="0"/>
        <w:widowControl w:val="0"/>
        <w:tabs>
          <w:tab w:val="center" w:pos="1843"/>
          <w:tab w:val="center" w:pos="6804"/>
        </w:tabs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F77793" w:rsidP="00F170F1">
      <w:pPr>
        <w:pStyle w:val="FCm"/>
        <w:keepNext w:val="0"/>
        <w:widowControl w:val="0"/>
        <w:tabs>
          <w:tab w:val="center" w:pos="1843"/>
          <w:tab w:val="center" w:pos="6804"/>
        </w:tabs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291522" w:rsidRPr="008F01C6" w:rsidRDefault="00F77793" w:rsidP="00F170F1">
      <w:pPr>
        <w:pStyle w:val="FCm"/>
        <w:keepNext w:val="0"/>
        <w:widowControl w:val="0"/>
        <w:tabs>
          <w:tab w:val="center" w:pos="1843"/>
          <w:tab w:val="center" w:pos="6804"/>
        </w:tabs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ab/>
      </w:r>
      <w:r w:rsidR="00106B43">
        <w:rPr>
          <w:rFonts w:ascii="Arial" w:hAnsi="Arial" w:cs="Arial"/>
          <w:b w:val="0"/>
          <w:sz w:val="21"/>
          <w:szCs w:val="21"/>
        </w:rPr>
        <w:t>Novák András</w:t>
      </w:r>
      <w:r w:rsidR="00B27732">
        <w:rPr>
          <w:rFonts w:ascii="Arial" w:hAnsi="Arial" w:cs="Arial"/>
          <w:b w:val="0"/>
          <w:sz w:val="21"/>
          <w:szCs w:val="21"/>
        </w:rPr>
        <w:t xml:space="preserve"> </w:t>
      </w:r>
      <w:r w:rsidR="00677872" w:rsidRPr="008F01C6">
        <w:rPr>
          <w:rFonts w:ascii="Arial" w:hAnsi="Arial" w:cs="Arial"/>
          <w:b w:val="0"/>
          <w:sz w:val="21"/>
          <w:szCs w:val="21"/>
        </w:rPr>
        <w:tab/>
      </w:r>
      <w:r w:rsidR="00D72A8A" w:rsidRPr="008F01C6">
        <w:rPr>
          <w:rFonts w:ascii="Arial" w:hAnsi="Arial" w:cs="Arial"/>
          <w:b w:val="0"/>
          <w:sz w:val="21"/>
          <w:szCs w:val="21"/>
        </w:rPr>
        <w:t>d</w:t>
      </w:r>
      <w:r w:rsidR="006F2185" w:rsidRPr="008F01C6">
        <w:rPr>
          <w:rFonts w:ascii="Arial" w:hAnsi="Arial" w:cs="Arial"/>
          <w:b w:val="0"/>
          <w:sz w:val="21"/>
          <w:szCs w:val="21"/>
        </w:rPr>
        <w:t>r. Varga József</w:t>
      </w:r>
      <w:r w:rsidR="0021475B" w:rsidRPr="008F01C6">
        <w:rPr>
          <w:rFonts w:ascii="Arial" w:hAnsi="Arial" w:cs="Arial"/>
          <w:b w:val="0"/>
          <w:sz w:val="21"/>
          <w:szCs w:val="21"/>
        </w:rPr>
        <w:t xml:space="preserve"> </w:t>
      </w:r>
    </w:p>
    <w:p w:rsidR="00291522" w:rsidRPr="008F01C6" w:rsidRDefault="002D07B1" w:rsidP="00F170F1">
      <w:pPr>
        <w:pStyle w:val="FCm"/>
        <w:keepNext w:val="0"/>
        <w:widowControl w:val="0"/>
        <w:tabs>
          <w:tab w:val="center" w:pos="1843"/>
          <w:tab w:val="center" w:pos="6804"/>
        </w:tabs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ab/>
      </w:r>
      <w:proofErr w:type="gramStart"/>
      <w:r w:rsidR="0021475B" w:rsidRPr="008F01C6">
        <w:rPr>
          <w:rFonts w:ascii="Arial" w:hAnsi="Arial" w:cs="Arial"/>
          <w:b w:val="0"/>
          <w:sz w:val="21"/>
          <w:szCs w:val="21"/>
        </w:rPr>
        <w:t>polgármester</w:t>
      </w:r>
      <w:proofErr w:type="gramEnd"/>
      <w:r w:rsidRPr="008F01C6">
        <w:rPr>
          <w:rFonts w:ascii="Arial" w:hAnsi="Arial" w:cs="Arial"/>
          <w:b w:val="0"/>
          <w:sz w:val="21"/>
          <w:szCs w:val="21"/>
        </w:rPr>
        <w:tab/>
      </w:r>
      <w:r w:rsidR="00291522" w:rsidRPr="008F01C6">
        <w:rPr>
          <w:rFonts w:ascii="Arial" w:hAnsi="Arial" w:cs="Arial"/>
          <w:b w:val="0"/>
          <w:sz w:val="21"/>
          <w:szCs w:val="21"/>
        </w:rPr>
        <w:t>jegyző</w:t>
      </w:r>
      <w:r w:rsidR="0021475B" w:rsidRPr="008F01C6">
        <w:rPr>
          <w:rFonts w:ascii="Arial" w:hAnsi="Arial" w:cs="Arial"/>
          <w:b w:val="0"/>
          <w:sz w:val="21"/>
          <w:szCs w:val="21"/>
        </w:rPr>
        <w:t xml:space="preserve"> </w:t>
      </w:r>
    </w:p>
    <w:p w:rsidR="00291522" w:rsidRPr="008F01C6" w:rsidRDefault="00291522" w:rsidP="00F170F1">
      <w:pPr>
        <w:pStyle w:val="FCm"/>
        <w:keepNext w:val="0"/>
        <w:widowControl w:val="0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2D07B1" w:rsidRPr="008F01C6" w:rsidRDefault="002D07B1" w:rsidP="00F170F1">
      <w:pPr>
        <w:pStyle w:val="FCm"/>
        <w:keepNext w:val="0"/>
        <w:widowControl w:val="0"/>
        <w:spacing w:before="0" w:after="0"/>
        <w:jc w:val="both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F77793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3D03C6" w:rsidP="00F170F1">
      <w:pPr>
        <w:pStyle w:val="FCm"/>
        <w:keepNext w:val="0"/>
        <w:widowControl w:val="0"/>
        <w:spacing w:before="0" w:after="0"/>
        <w:jc w:val="left"/>
        <w:rPr>
          <w:rFonts w:ascii="Arial" w:hAnsi="Arial" w:cs="Arial"/>
          <w:b w:val="0"/>
          <w:sz w:val="21"/>
          <w:szCs w:val="21"/>
        </w:rPr>
      </w:pPr>
      <w:r w:rsidRPr="008F01C6">
        <w:rPr>
          <w:rFonts w:ascii="Arial" w:hAnsi="Arial" w:cs="Arial"/>
          <w:b w:val="0"/>
          <w:sz w:val="21"/>
          <w:szCs w:val="21"/>
        </w:rPr>
        <w:t>A rendelet kihirdetve: 2017</w:t>
      </w:r>
      <w:r w:rsidR="0046665F">
        <w:rPr>
          <w:rFonts w:ascii="Arial" w:hAnsi="Arial" w:cs="Arial"/>
          <w:b w:val="0"/>
          <w:sz w:val="21"/>
          <w:szCs w:val="21"/>
        </w:rPr>
        <w:t>. február 27.</w:t>
      </w:r>
    </w:p>
    <w:p w:rsidR="00F77793" w:rsidRPr="008F01C6" w:rsidRDefault="00F77793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F77793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F77793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F77793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</w:p>
    <w:p w:rsidR="00F77793" w:rsidRPr="008F01C6" w:rsidRDefault="00F77793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</w:p>
    <w:p w:rsidR="002D07B1" w:rsidRPr="008F01C6" w:rsidRDefault="00D72A8A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  <w:proofErr w:type="gramStart"/>
      <w:r w:rsidRPr="008F01C6">
        <w:rPr>
          <w:rFonts w:ascii="Arial" w:hAnsi="Arial" w:cs="Arial"/>
          <w:b w:val="0"/>
          <w:sz w:val="21"/>
          <w:szCs w:val="21"/>
        </w:rPr>
        <w:t>d</w:t>
      </w:r>
      <w:r w:rsidR="00B27732">
        <w:rPr>
          <w:rFonts w:ascii="Arial" w:hAnsi="Arial" w:cs="Arial"/>
          <w:b w:val="0"/>
          <w:sz w:val="21"/>
          <w:szCs w:val="21"/>
        </w:rPr>
        <w:t>r.</w:t>
      </w:r>
      <w:proofErr w:type="gramEnd"/>
      <w:r w:rsidR="00B27732">
        <w:rPr>
          <w:rFonts w:ascii="Arial" w:hAnsi="Arial" w:cs="Arial"/>
          <w:b w:val="0"/>
          <w:sz w:val="21"/>
          <w:szCs w:val="21"/>
        </w:rPr>
        <w:t xml:space="preserve"> Varga József </w:t>
      </w:r>
      <w:bookmarkStart w:id="0" w:name="_GoBack"/>
      <w:bookmarkEnd w:id="0"/>
    </w:p>
    <w:p w:rsidR="002D07B1" w:rsidRPr="008F01C6" w:rsidRDefault="002D07B1" w:rsidP="00F170F1">
      <w:pPr>
        <w:pStyle w:val="FCm"/>
        <w:keepNext w:val="0"/>
        <w:widowControl w:val="0"/>
        <w:spacing w:before="0" w:after="0"/>
        <w:rPr>
          <w:rFonts w:ascii="Arial" w:hAnsi="Arial" w:cs="Arial"/>
          <w:b w:val="0"/>
          <w:sz w:val="21"/>
          <w:szCs w:val="21"/>
        </w:rPr>
      </w:pPr>
      <w:proofErr w:type="gramStart"/>
      <w:r w:rsidRPr="008F01C6">
        <w:rPr>
          <w:rFonts w:ascii="Arial" w:hAnsi="Arial" w:cs="Arial"/>
          <w:b w:val="0"/>
          <w:sz w:val="21"/>
          <w:szCs w:val="21"/>
        </w:rPr>
        <w:t>jegyző</w:t>
      </w:r>
      <w:proofErr w:type="gramEnd"/>
    </w:p>
    <w:sectPr w:rsidR="002D07B1" w:rsidRPr="008F01C6" w:rsidSect="00F77793">
      <w:headerReference w:type="even" r:id="rId8"/>
      <w:headerReference w:type="default" r:id="rId9"/>
      <w:footerReference w:type="default" r:id="rId10"/>
      <w:pgSz w:w="11906" w:h="16838"/>
      <w:pgMar w:top="1438" w:right="1418" w:bottom="426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B7" w:rsidRDefault="00D261B7" w:rsidP="00BB66CE">
      <w:r>
        <w:separator/>
      </w:r>
    </w:p>
  </w:endnote>
  <w:endnote w:type="continuationSeparator" w:id="0">
    <w:p w:rsidR="00D261B7" w:rsidRDefault="00D261B7" w:rsidP="00BB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B7" w:rsidRDefault="00025F9E">
    <w:pPr>
      <w:pStyle w:val="llb"/>
      <w:jc w:val="center"/>
    </w:pPr>
    <w:r>
      <w:fldChar w:fldCharType="begin"/>
    </w:r>
    <w:r w:rsidR="00106B43">
      <w:instrText>PAGE   \* MERGEFORMAT</w:instrText>
    </w:r>
    <w:r>
      <w:fldChar w:fldCharType="separate"/>
    </w:r>
    <w:r w:rsidR="00B27732">
      <w:rPr>
        <w:noProof/>
      </w:rPr>
      <w:t>2</w:t>
    </w:r>
    <w:r>
      <w:rPr>
        <w:noProof/>
      </w:rPr>
      <w:fldChar w:fldCharType="end"/>
    </w:r>
  </w:p>
  <w:p w:rsidR="00D261B7" w:rsidRDefault="00D261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B7" w:rsidRDefault="00D261B7" w:rsidP="00BB66CE">
      <w:r>
        <w:separator/>
      </w:r>
    </w:p>
  </w:footnote>
  <w:footnote w:type="continuationSeparator" w:id="0">
    <w:p w:rsidR="00D261B7" w:rsidRDefault="00D261B7" w:rsidP="00BB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B7" w:rsidRDefault="00025F9E" w:rsidP="006456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61B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61B7">
      <w:rPr>
        <w:rStyle w:val="Oldalszm"/>
        <w:noProof/>
      </w:rPr>
      <w:t>1</w:t>
    </w:r>
    <w:r>
      <w:rPr>
        <w:rStyle w:val="Oldalszm"/>
      </w:rPr>
      <w:fldChar w:fldCharType="end"/>
    </w:r>
  </w:p>
  <w:p w:rsidR="00D261B7" w:rsidRDefault="00D261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B7" w:rsidRDefault="00025F9E" w:rsidP="006456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61B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7732">
      <w:rPr>
        <w:rStyle w:val="Oldalszm"/>
        <w:noProof/>
      </w:rPr>
      <w:t>2</w:t>
    </w:r>
    <w:r>
      <w:rPr>
        <w:rStyle w:val="Oldalszm"/>
      </w:rPr>
      <w:fldChar w:fldCharType="end"/>
    </w:r>
  </w:p>
  <w:p w:rsidR="00D261B7" w:rsidRDefault="00D261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AE"/>
    <w:multiLevelType w:val="hybridMultilevel"/>
    <w:tmpl w:val="D8806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D3C"/>
    <w:multiLevelType w:val="hybridMultilevel"/>
    <w:tmpl w:val="27E03D5E"/>
    <w:lvl w:ilvl="0" w:tplc="2E18A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127"/>
    <w:multiLevelType w:val="hybridMultilevel"/>
    <w:tmpl w:val="A342985A"/>
    <w:lvl w:ilvl="0" w:tplc="76421DFA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F4CA6"/>
    <w:multiLevelType w:val="hybridMultilevel"/>
    <w:tmpl w:val="28E2B1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21DFA">
      <w:start w:val="1"/>
      <w:numFmt w:val="decimal"/>
      <w:lvlText w:val="(%2)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8145CC"/>
    <w:multiLevelType w:val="hybridMultilevel"/>
    <w:tmpl w:val="13BEAD9A"/>
    <w:lvl w:ilvl="0" w:tplc="D68A0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5C5"/>
    <w:multiLevelType w:val="hybridMultilevel"/>
    <w:tmpl w:val="1D9400F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0C1275"/>
    <w:multiLevelType w:val="hybridMultilevel"/>
    <w:tmpl w:val="7C8208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E305F"/>
    <w:multiLevelType w:val="hybridMultilevel"/>
    <w:tmpl w:val="FA3A25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B6F6B"/>
    <w:multiLevelType w:val="singleLevel"/>
    <w:tmpl w:val="63AE8A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675B8D"/>
    <w:multiLevelType w:val="hybridMultilevel"/>
    <w:tmpl w:val="ED1E2FD6"/>
    <w:lvl w:ilvl="0" w:tplc="A7C6C6F6">
      <w:start w:val="1"/>
      <w:numFmt w:val="decimal"/>
      <w:lvlText w:val="(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94DA0894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D2331"/>
    <w:multiLevelType w:val="hybridMultilevel"/>
    <w:tmpl w:val="995CD4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3714"/>
    <w:multiLevelType w:val="hybridMultilevel"/>
    <w:tmpl w:val="6FC425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3728A"/>
    <w:multiLevelType w:val="hybridMultilevel"/>
    <w:tmpl w:val="5D0643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05B1"/>
    <w:multiLevelType w:val="hybridMultilevel"/>
    <w:tmpl w:val="DBEEE6B4"/>
    <w:lvl w:ilvl="0" w:tplc="1DD61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60CD"/>
    <w:multiLevelType w:val="hybridMultilevel"/>
    <w:tmpl w:val="44DE5F98"/>
    <w:lvl w:ilvl="0" w:tplc="C5644A8C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7BAC"/>
    <w:multiLevelType w:val="hybridMultilevel"/>
    <w:tmpl w:val="B9AED710"/>
    <w:lvl w:ilvl="0" w:tplc="1F4C2D9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585"/>
    <w:multiLevelType w:val="singleLevel"/>
    <w:tmpl w:val="F81A8F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F724FA"/>
    <w:multiLevelType w:val="hybridMultilevel"/>
    <w:tmpl w:val="7FF0B9A0"/>
    <w:lvl w:ilvl="0" w:tplc="76421DFA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rFonts w:hint="default"/>
        <w:b w:val="0"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0E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B2B19"/>
    <w:multiLevelType w:val="hybridMultilevel"/>
    <w:tmpl w:val="06D67BAA"/>
    <w:lvl w:ilvl="0" w:tplc="77EAE9F4">
      <w:start w:val="1"/>
      <w:numFmt w:val="none"/>
      <w:lvlText w:val="(4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D2AE4"/>
    <w:multiLevelType w:val="singleLevel"/>
    <w:tmpl w:val="6DF601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32E7F"/>
    <w:multiLevelType w:val="singleLevel"/>
    <w:tmpl w:val="0B6EE9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8745B5"/>
    <w:multiLevelType w:val="hybridMultilevel"/>
    <w:tmpl w:val="15D62B56"/>
    <w:lvl w:ilvl="0" w:tplc="B2D0670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4156"/>
    <w:multiLevelType w:val="hybridMultilevel"/>
    <w:tmpl w:val="EC0E9A1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421DFA">
      <w:start w:val="1"/>
      <w:numFmt w:val="decimal"/>
      <w:lvlText w:val="(%2)"/>
      <w:legacy w:legacy="1" w:legacySpace="360" w:legacyIndent="283"/>
      <w:lvlJc w:val="left"/>
      <w:pPr>
        <w:ind w:left="1363" w:hanging="283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A2EF6"/>
    <w:multiLevelType w:val="singleLevel"/>
    <w:tmpl w:val="91EA4D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7D39B1"/>
    <w:multiLevelType w:val="hybridMultilevel"/>
    <w:tmpl w:val="3050EEA2"/>
    <w:lvl w:ilvl="0" w:tplc="772E9ABE">
      <w:start w:val="1"/>
      <w:numFmt w:val="decimal"/>
      <w:lvlText w:val="(%1)"/>
      <w:lvlJc w:val="left"/>
      <w:pPr>
        <w:ind w:left="643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23"/>
  </w:num>
  <w:num w:numId="6">
    <w:abstractNumId w:val="16"/>
  </w:num>
  <w:num w:numId="7">
    <w:abstractNumId w:val="8"/>
  </w:num>
  <w:num w:numId="8">
    <w:abstractNumId w:val="19"/>
  </w:num>
  <w:num w:numId="9">
    <w:abstractNumId w:val="15"/>
  </w:num>
  <w:num w:numId="10">
    <w:abstractNumId w:val="7"/>
  </w:num>
  <w:num w:numId="11">
    <w:abstractNumId w:val="3"/>
  </w:num>
  <w:num w:numId="12">
    <w:abstractNumId w:val="22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  <w:num w:numId="18">
    <w:abstractNumId w:val="6"/>
  </w:num>
  <w:num w:numId="19">
    <w:abstractNumId w:val="12"/>
  </w:num>
  <w:num w:numId="20">
    <w:abstractNumId w:val="13"/>
  </w:num>
  <w:num w:numId="21">
    <w:abstractNumId w:val="24"/>
  </w:num>
  <w:num w:numId="22">
    <w:abstractNumId w:val="0"/>
  </w:num>
  <w:num w:numId="23">
    <w:abstractNumId w:val="23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A"/>
    <w:rsid w:val="00025F9E"/>
    <w:rsid w:val="00035236"/>
    <w:rsid w:val="00056EC2"/>
    <w:rsid w:val="000674BE"/>
    <w:rsid w:val="00072CF2"/>
    <w:rsid w:val="00074DD6"/>
    <w:rsid w:val="00084E4D"/>
    <w:rsid w:val="000941A3"/>
    <w:rsid w:val="000A7CEE"/>
    <w:rsid w:val="000B3923"/>
    <w:rsid w:val="00103239"/>
    <w:rsid w:val="00106B43"/>
    <w:rsid w:val="00180FE7"/>
    <w:rsid w:val="001841FE"/>
    <w:rsid w:val="001A5639"/>
    <w:rsid w:val="001C1409"/>
    <w:rsid w:val="001E1EBD"/>
    <w:rsid w:val="00205E76"/>
    <w:rsid w:val="0021475B"/>
    <w:rsid w:val="00255D3C"/>
    <w:rsid w:val="00274E0F"/>
    <w:rsid w:val="00281EB6"/>
    <w:rsid w:val="00284D9C"/>
    <w:rsid w:val="00291522"/>
    <w:rsid w:val="00293095"/>
    <w:rsid w:val="002D07B1"/>
    <w:rsid w:val="002D0A70"/>
    <w:rsid w:val="002D2E56"/>
    <w:rsid w:val="002F7C37"/>
    <w:rsid w:val="00320708"/>
    <w:rsid w:val="00323161"/>
    <w:rsid w:val="003303CA"/>
    <w:rsid w:val="00337E40"/>
    <w:rsid w:val="00350AE7"/>
    <w:rsid w:val="00351D9D"/>
    <w:rsid w:val="00381BBB"/>
    <w:rsid w:val="003A5F79"/>
    <w:rsid w:val="003D03C6"/>
    <w:rsid w:val="003F72AF"/>
    <w:rsid w:val="00404C66"/>
    <w:rsid w:val="0041135D"/>
    <w:rsid w:val="00440568"/>
    <w:rsid w:val="00440A39"/>
    <w:rsid w:val="00447663"/>
    <w:rsid w:val="0046665F"/>
    <w:rsid w:val="004B561E"/>
    <w:rsid w:val="004E26D6"/>
    <w:rsid w:val="00516568"/>
    <w:rsid w:val="00526906"/>
    <w:rsid w:val="0052743E"/>
    <w:rsid w:val="00534F02"/>
    <w:rsid w:val="00581439"/>
    <w:rsid w:val="005C149F"/>
    <w:rsid w:val="005E23D5"/>
    <w:rsid w:val="00645605"/>
    <w:rsid w:val="00675907"/>
    <w:rsid w:val="00677872"/>
    <w:rsid w:val="00684221"/>
    <w:rsid w:val="006C38C2"/>
    <w:rsid w:val="006D0F55"/>
    <w:rsid w:val="006E3EDB"/>
    <w:rsid w:val="006F2185"/>
    <w:rsid w:val="006F4B41"/>
    <w:rsid w:val="006F6F20"/>
    <w:rsid w:val="006F7262"/>
    <w:rsid w:val="00700EB1"/>
    <w:rsid w:val="007068C3"/>
    <w:rsid w:val="00706FF3"/>
    <w:rsid w:val="00714F1C"/>
    <w:rsid w:val="00720AA1"/>
    <w:rsid w:val="007379E4"/>
    <w:rsid w:val="007533A3"/>
    <w:rsid w:val="007E5E2D"/>
    <w:rsid w:val="007F7EDA"/>
    <w:rsid w:val="00885F50"/>
    <w:rsid w:val="008C16DB"/>
    <w:rsid w:val="008D28E2"/>
    <w:rsid w:val="008F01C6"/>
    <w:rsid w:val="009044A7"/>
    <w:rsid w:val="009146F4"/>
    <w:rsid w:val="00915190"/>
    <w:rsid w:val="00926970"/>
    <w:rsid w:val="00930B13"/>
    <w:rsid w:val="00935177"/>
    <w:rsid w:val="00963133"/>
    <w:rsid w:val="009706B7"/>
    <w:rsid w:val="0097152B"/>
    <w:rsid w:val="00982793"/>
    <w:rsid w:val="00986524"/>
    <w:rsid w:val="00987370"/>
    <w:rsid w:val="0099663E"/>
    <w:rsid w:val="009A4902"/>
    <w:rsid w:val="00A245F1"/>
    <w:rsid w:val="00A3146C"/>
    <w:rsid w:val="00A65E50"/>
    <w:rsid w:val="00A70EF0"/>
    <w:rsid w:val="00A755C7"/>
    <w:rsid w:val="00A77623"/>
    <w:rsid w:val="00B27732"/>
    <w:rsid w:val="00B756CB"/>
    <w:rsid w:val="00B95A1D"/>
    <w:rsid w:val="00BA30E9"/>
    <w:rsid w:val="00BB102C"/>
    <w:rsid w:val="00BB66CE"/>
    <w:rsid w:val="00BC2DF9"/>
    <w:rsid w:val="00BC49E5"/>
    <w:rsid w:val="00BC7256"/>
    <w:rsid w:val="00BF520E"/>
    <w:rsid w:val="00C027F6"/>
    <w:rsid w:val="00C22480"/>
    <w:rsid w:val="00C53CE6"/>
    <w:rsid w:val="00C71EFD"/>
    <w:rsid w:val="00C955E9"/>
    <w:rsid w:val="00CC105A"/>
    <w:rsid w:val="00CF4870"/>
    <w:rsid w:val="00D16348"/>
    <w:rsid w:val="00D1759C"/>
    <w:rsid w:val="00D24428"/>
    <w:rsid w:val="00D261B7"/>
    <w:rsid w:val="00D4189F"/>
    <w:rsid w:val="00D503A6"/>
    <w:rsid w:val="00D55473"/>
    <w:rsid w:val="00D61E26"/>
    <w:rsid w:val="00D72A8A"/>
    <w:rsid w:val="00DA74C7"/>
    <w:rsid w:val="00DC3AA0"/>
    <w:rsid w:val="00DE7383"/>
    <w:rsid w:val="00DF5220"/>
    <w:rsid w:val="00E17F1E"/>
    <w:rsid w:val="00E31676"/>
    <w:rsid w:val="00E35C7E"/>
    <w:rsid w:val="00E47A9B"/>
    <w:rsid w:val="00E86370"/>
    <w:rsid w:val="00EB0998"/>
    <w:rsid w:val="00EC5B98"/>
    <w:rsid w:val="00F022C4"/>
    <w:rsid w:val="00F170F1"/>
    <w:rsid w:val="00F427B5"/>
    <w:rsid w:val="00F65D0F"/>
    <w:rsid w:val="00F77793"/>
    <w:rsid w:val="00F9448D"/>
    <w:rsid w:val="00FB151A"/>
    <w:rsid w:val="00FC4C97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A3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F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533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7533A3"/>
    <w:rPr>
      <w:rFonts w:ascii="Arial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7533A3"/>
    <w:pPr>
      <w:tabs>
        <w:tab w:val="center" w:pos="4536"/>
        <w:tab w:val="right" w:pos="9072"/>
      </w:tabs>
    </w:pPr>
    <w:rPr>
      <w:rFonts w:eastAsia="Calibri"/>
      <w:kern w:val="24"/>
      <w:sz w:val="24"/>
      <w:szCs w:val="24"/>
    </w:rPr>
  </w:style>
  <w:style w:type="character" w:customStyle="1" w:styleId="lfejChar">
    <w:name w:val="Élőfej Char"/>
    <w:link w:val="lfej"/>
    <w:uiPriority w:val="99"/>
    <w:rsid w:val="007533A3"/>
    <w:rPr>
      <w:rFonts w:ascii="Times New Roman" w:hAnsi="Times New Roman" w:cs="Times New Roman"/>
      <w:kern w:val="24"/>
      <w:sz w:val="24"/>
      <w:szCs w:val="24"/>
      <w:lang w:eastAsia="hu-HU"/>
    </w:rPr>
  </w:style>
  <w:style w:type="paragraph" w:customStyle="1" w:styleId="FCm">
    <w:name w:val="FôCím"/>
    <w:basedOn w:val="Norml"/>
    <w:uiPriority w:val="99"/>
    <w:rsid w:val="007533A3"/>
    <w:pPr>
      <w:keepNext/>
      <w:spacing w:before="480" w:after="240"/>
      <w:jc w:val="center"/>
    </w:pPr>
    <w:rPr>
      <w:b/>
      <w:bCs/>
      <w:sz w:val="28"/>
      <w:szCs w:val="28"/>
    </w:rPr>
  </w:style>
  <w:style w:type="character" w:styleId="Oldalszm">
    <w:name w:val="page number"/>
    <w:basedOn w:val="Bekezdsalapbettpusa"/>
    <w:uiPriority w:val="99"/>
    <w:rsid w:val="007533A3"/>
  </w:style>
  <w:style w:type="paragraph" w:styleId="Szvegtrzs">
    <w:name w:val="Body Text"/>
    <w:basedOn w:val="Norml"/>
    <w:link w:val="SzvegtrzsChar"/>
    <w:uiPriority w:val="99"/>
    <w:rsid w:val="007533A3"/>
    <w:rPr>
      <w:rFonts w:eastAsia="Calibri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533A3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7533A3"/>
    <w:rPr>
      <w:rFonts w:eastAsia="Calibri"/>
    </w:rPr>
  </w:style>
  <w:style w:type="character" w:customStyle="1" w:styleId="Szvegtrzs2Char">
    <w:name w:val="Szövegtörzs 2 Char"/>
    <w:link w:val="Szvegtrzs2"/>
    <w:uiPriority w:val="99"/>
    <w:rsid w:val="007533A3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533A3"/>
    <w:pPr>
      <w:ind w:left="720"/>
    </w:pPr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98737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7370"/>
    <w:rPr>
      <w:rFonts w:ascii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B561E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4B561E"/>
    <w:rPr>
      <w:color w:val="0000FF"/>
      <w:u w:val="single"/>
    </w:rPr>
  </w:style>
  <w:style w:type="character" w:customStyle="1" w:styleId="apple-converted-space">
    <w:name w:val="apple-converted-space"/>
    <w:rsid w:val="004B561E"/>
  </w:style>
  <w:style w:type="paragraph" w:styleId="Buborkszveg">
    <w:name w:val="Balloon Text"/>
    <w:basedOn w:val="Norml"/>
    <w:link w:val="BuborkszvegChar"/>
    <w:uiPriority w:val="99"/>
    <w:semiHidden/>
    <w:unhideWhenUsed/>
    <w:rsid w:val="001841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41FE"/>
    <w:rPr>
      <w:rFonts w:ascii="Tahoma" w:eastAsia="Times New Roman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F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A3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F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533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7533A3"/>
    <w:rPr>
      <w:rFonts w:ascii="Arial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7533A3"/>
    <w:pPr>
      <w:tabs>
        <w:tab w:val="center" w:pos="4536"/>
        <w:tab w:val="right" w:pos="9072"/>
      </w:tabs>
    </w:pPr>
    <w:rPr>
      <w:rFonts w:eastAsia="Calibri"/>
      <w:kern w:val="24"/>
      <w:sz w:val="24"/>
      <w:szCs w:val="24"/>
    </w:rPr>
  </w:style>
  <w:style w:type="character" w:customStyle="1" w:styleId="lfejChar">
    <w:name w:val="Élőfej Char"/>
    <w:link w:val="lfej"/>
    <w:uiPriority w:val="99"/>
    <w:rsid w:val="007533A3"/>
    <w:rPr>
      <w:rFonts w:ascii="Times New Roman" w:hAnsi="Times New Roman" w:cs="Times New Roman"/>
      <w:kern w:val="24"/>
      <w:sz w:val="24"/>
      <w:szCs w:val="24"/>
      <w:lang w:eastAsia="hu-HU"/>
    </w:rPr>
  </w:style>
  <w:style w:type="paragraph" w:customStyle="1" w:styleId="FCm">
    <w:name w:val="FôCím"/>
    <w:basedOn w:val="Norml"/>
    <w:uiPriority w:val="99"/>
    <w:rsid w:val="007533A3"/>
    <w:pPr>
      <w:keepNext/>
      <w:spacing w:before="480" w:after="240"/>
      <w:jc w:val="center"/>
    </w:pPr>
    <w:rPr>
      <w:b/>
      <w:bCs/>
      <w:sz w:val="28"/>
      <w:szCs w:val="28"/>
    </w:rPr>
  </w:style>
  <w:style w:type="character" w:styleId="Oldalszm">
    <w:name w:val="page number"/>
    <w:basedOn w:val="Bekezdsalapbettpusa"/>
    <w:uiPriority w:val="99"/>
    <w:rsid w:val="007533A3"/>
  </w:style>
  <w:style w:type="paragraph" w:styleId="Szvegtrzs">
    <w:name w:val="Body Text"/>
    <w:basedOn w:val="Norml"/>
    <w:link w:val="SzvegtrzsChar"/>
    <w:uiPriority w:val="99"/>
    <w:rsid w:val="007533A3"/>
    <w:rPr>
      <w:rFonts w:eastAsia="Calibri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533A3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7533A3"/>
    <w:rPr>
      <w:rFonts w:eastAsia="Calibri"/>
    </w:rPr>
  </w:style>
  <w:style w:type="character" w:customStyle="1" w:styleId="Szvegtrzs2Char">
    <w:name w:val="Szövegtörzs 2 Char"/>
    <w:link w:val="Szvegtrzs2"/>
    <w:uiPriority w:val="99"/>
    <w:rsid w:val="007533A3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533A3"/>
    <w:pPr>
      <w:ind w:left="720"/>
    </w:pPr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98737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7370"/>
    <w:rPr>
      <w:rFonts w:ascii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B561E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4B561E"/>
    <w:rPr>
      <w:color w:val="0000FF"/>
      <w:u w:val="single"/>
    </w:rPr>
  </w:style>
  <w:style w:type="character" w:customStyle="1" w:styleId="apple-converted-space">
    <w:name w:val="apple-converted-space"/>
    <w:rsid w:val="004B561E"/>
  </w:style>
  <w:style w:type="paragraph" w:styleId="Buborkszveg">
    <w:name w:val="Balloon Text"/>
    <w:basedOn w:val="Norml"/>
    <w:link w:val="BuborkszvegChar"/>
    <w:uiPriority w:val="99"/>
    <w:semiHidden/>
    <w:unhideWhenUsed/>
    <w:rsid w:val="001841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41FE"/>
    <w:rPr>
      <w:rFonts w:ascii="Tahoma" w:eastAsia="Times New Roman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F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község jegyzője</dc:creator>
  <cp:lastModifiedBy>Tuba Szabolcs</cp:lastModifiedBy>
  <cp:revision>3</cp:revision>
  <cp:lastPrinted>2017-03-09T12:46:00Z</cp:lastPrinted>
  <dcterms:created xsi:type="dcterms:W3CDTF">2017-03-08T14:54:00Z</dcterms:created>
  <dcterms:modified xsi:type="dcterms:W3CDTF">2017-03-09T12:46:00Z</dcterms:modified>
</cp:coreProperties>
</file>