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8EC8" w14:textId="77777777" w:rsidR="00811FE5" w:rsidRDefault="00811FE5" w:rsidP="00811FE5">
      <w:pPr>
        <w:autoSpaceDE w:val="0"/>
        <w:autoSpaceDN w:val="0"/>
        <w:adjustRightInd w:val="0"/>
        <w:jc w:val="center"/>
        <w:rPr>
          <w:b/>
        </w:rPr>
      </w:pPr>
      <w:r>
        <w:rPr>
          <w:b/>
        </w:rPr>
        <w:t>RENDKÍVÜLI TELEPÜLÉSI TÁMOGATÁS IRÁNTI KÉRELEM</w:t>
      </w:r>
    </w:p>
    <w:p w14:paraId="1D5255EA" w14:textId="77777777" w:rsidR="00811FE5" w:rsidRDefault="00811FE5" w:rsidP="00811FE5">
      <w:pPr>
        <w:autoSpaceDE w:val="0"/>
        <w:autoSpaceDN w:val="0"/>
        <w:adjustRightInd w:val="0"/>
      </w:pPr>
    </w:p>
    <w:p w14:paraId="7AB6C1E1" w14:textId="77777777" w:rsidR="00F54D72" w:rsidRPr="006B1340" w:rsidRDefault="00F54D72" w:rsidP="00811FE5">
      <w:pPr>
        <w:autoSpaceDE w:val="0"/>
        <w:autoSpaceDN w:val="0"/>
        <w:adjustRightInd w:val="0"/>
      </w:pPr>
    </w:p>
    <w:p w14:paraId="5038C6B4" w14:textId="77777777" w:rsidR="00811FE5" w:rsidRPr="00811FE5" w:rsidRDefault="00811FE5" w:rsidP="00811FE5">
      <w:pPr>
        <w:autoSpaceDE w:val="0"/>
        <w:autoSpaceDN w:val="0"/>
        <w:adjustRightInd w:val="0"/>
        <w:spacing w:line="360" w:lineRule="auto"/>
        <w:jc w:val="left"/>
        <w:rPr>
          <w:b/>
        </w:rPr>
      </w:pPr>
      <w:r w:rsidRPr="00811FE5">
        <w:rPr>
          <w:b/>
          <w:iCs/>
        </w:rPr>
        <w:t xml:space="preserve">A kérelmező </w:t>
      </w:r>
      <w:r w:rsidRPr="00811FE5">
        <w:rPr>
          <w:b/>
        </w:rPr>
        <w:t>személyes adatai</w:t>
      </w:r>
    </w:p>
    <w:p w14:paraId="2D2BCBDF" w14:textId="77777777" w:rsidR="00811FE5" w:rsidRPr="00811FE5" w:rsidRDefault="00811FE5" w:rsidP="00811FE5">
      <w:pPr>
        <w:tabs>
          <w:tab w:val="right" w:leader="dot" w:pos="9639"/>
        </w:tabs>
        <w:autoSpaceDE w:val="0"/>
        <w:autoSpaceDN w:val="0"/>
        <w:adjustRightInd w:val="0"/>
        <w:spacing w:line="360" w:lineRule="auto"/>
        <w:jc w:val="left"/>
      </w:pPr>
      <w:r w:rsidRPr="00811FE5">
        <w:t xml:space="preserve">Neve: </w:t>
      </w:r>
      <w:r w:rsidRPr="00811FE5">
        <w:tab/>
      </w:r>
    </w:p>
    <w:p w14:paraId="0438F3BF" w14:textId="77777777" w:rsidR="00811FE5" w:rsidRPr="00811FE5" w:rsidRDefault="00811FE5" w:rsidP="00811FE5">
      <w:pPr>
        <w:tabs>
          <w:tab w:val="right" w:leader="dot" w:pos="9639"/>
        </w:tabs>
        <w:autoSpaceDE w:val="0"/>
        <w:autoSpaceDN w:val="0"/>
        <w:adjustRightInd w:val="0"/>
        <w:spacing w:line="360" w:lineRule="auto"/>
        <w:jc w:val="left"/>
      </w:pPr>
      <w:r w:rsidRPr="00811FE5">
        <w:t>Születési neve:</w:t>
      </w:r>
      <w:r w:rsidRPr="00811FE5">
        <w:tab/>
      </w:r>
    </w:p>
    <w:p w14:paraId="17EB8FAD" w14:textId="77777777" w:rsidR="00811FE5" w:rsidRPr="00811FE5" w:rsidRDefault="00811FE5" w:rsidP="00811FE5">
      <w:pPr>
        <w:tabs>
          <w:tab w:val="right" w:leader="dot" w:pos="9639"/>
        </w:tabs>
        <w:autoSpaceDE w:val="0"/>
        <w:autoSpaceDN w:val="0"/>
        <w:adjustRightInd w:val="0"/>
        <w:spacing w:line="360" w:lineRule="auto"/>
        <w:jc w:val="left"/>
      </w:pPr>
      <w:r w:rsidRPr="00811FE5">
        <w:t>Anyja neve:</w:t>
      </w:r>
      <w:r w:rsidRPr="00811FE5">
        <w:tab/>
      </w:r>
    </w:p>
    <w:p w14:paraId="42F3968C" w14:textId="77777777" w:rsidR="00811FE5" w:rsidRPr="00811FE5" w:rsidRDefault="00811FE5" w:rsidP="00811FE5">
      <w:pPr>
        <w:tabs>
          <w:tab w:val="right" w:leader="dot" w:pos="9639"/>
        </w:tabs>
        <w:autoSpaceDE w:val="0"/>
        <w:autoSpaceDN w:val="0"/>
        <w:adjustRightInd w:val="0"/>
        <w:spacing w:line="360" w:lineRule="auto"/>
        <w:jc w:val="left"/>
      </w:pPr>
      <w:r w:rsidRPr="00811FE5">
        <w:t>Születési hely, év, hó, nap:</w:t>
      </w:r>
      <w:r w:rsidRPr="00811FE5">
        <w:tab/>
      </w:r>
    </w:p>
    <w:p w14:paraId="15E34344" w14:textId="77777777" w:rsidR="00811FE5" w:rsidRDefault="00811FE5" w:rsidP="00C03F1C">
      <w:pPr>
        <w:tabs>
          <w:tab w:val="right" w:leader="dot" w:pos="9639"/>
        </w:tabs>
        <w:autoSpaceDE w:val="0"/>
        <w:autoSpaceDN w:val="0"/>
        <w:adjustRightInd w:val="0"/>
        <w:spacing w:line="360" w:lineRule="auto"/>
        <w:jc w:val="left"/>
      </w:pPr>
      <w:r w:rsidRPr="00811FE5">
        <w:t>TAJ száma:</w:t>
      </w:r>
      <w:r w:rsidRPr="00811FE5">
        <w:tab/>
      </w:r>
    </w:p>
    <w:p w14:paraId="4A984957" w14:textId="6C9795D8" w:rsidR="00E16E05" w:rsidRPr="00FA3BEA" w:rsidRDefault="00E16E05" w:rsidP="00E16E05">
      <w:pPr>
        <w:tabs>
          <w:tab w:val="right" w:leader="dot" w:pos="9639"/>
        </w:tabs>
        <w:autoSpaceDE w:val="0"/>
        <w:autoSpaceDN w:val="0"/>
        <w:adjustRightInd w:val="0"/>
        <w:spacing w:line="360" w:lineRule="auto"/>
        <w:jc w:val="left"/>
      </w:pPr>
      <w:r>
        <w:t xml:space="preserve">Lakóhely: </w:t>
      </w:r>
      <w:r w:rsidR="00B02A1A">
        <w:t>Feketeerdő, …………………………………………………………………………</w:t>
      </w:r>
      <w:proofErr w:type="gramStart"/>
      <w:r w:rsidR="00B02A1A">
        <w:t>…….</w:t>
      </w:r>
      <w:proofErr w:type="gramEnd"/>
      <w:r w:rsidR="00B02A1A">
        <w:t>.</w:t>
      </w:r>
    </w:p>
    <w:p w14:paraId="425A2754" w14:textId="77777777" w:rsidR="00E16E05" w:rsidRPr="00C03F1C" w:rsidRDefault="00E16E05" w:rsidP="00C03F1C">
      <w:pPr>
        <w:tabs>
          <w:tab w:val="right" w:leader="dot" w:pos="9639"/>
        </w:tabs>
        <w:autoSpaceDE w:val="0"/>
        <w:autoSpaceDN w:val="0"/>
        <w:adjustRightInd w:val="0"/>
        <w:spacing w:line="360" w:lineRule="auto"/>
        <w:jc w:val="left"/>
      </w:pPr>
      <w:r>
        <w:t>Telefon szám: …………………………………</w:t>
      </w:r>
    </w:p>
    <w:p w14:paraId="17A389D3" w14:textId="77777777" w:rsidR="00117D4C" w:rsidRDefault="00E16E05" w:rsidP="00C03F1C">
      <w:pPr>
        <w:jc w:val="left"/>
        <w:rPr>
          <w:b/>
          <w:sz w:val="20"/>
          <w:szCs w:val="20"/>
        </w:rPr>
      </w:pPr>
      <w:r>
        <w:rPr>
          <w:b/>
          <w:sz w:val="20"/>
          <w:szCs w:val="20"/>
        </w:rPr>
        <w:t>Folyószámla száma: ……………………………………………………………………………………………………….</w:t>
      </w:r>
    </w:p>
    <w:p w14:paraId="77EB21FD" w14:textId="77777777" w:rsidR="00F54D72" w:rsidRDefault="00F54D72" w:rsidP="00C03F1C">
      <w:pPr>
        <w:jc w:val="left"/>
        <w:rPr>
          <w:b/>
          <w:sz w:val="20"/>
          <w:szCs w:val="20"/>
        </w:rPr>
      </w:pPr>
    </w:p>
    <w:p w14:paraId="1283EBE9" w14:textId="57449A09" w:rsidR="00D0756E" w:rsidRPr="00396029" w:rsidRDefault="00D0756E" w:rsidP="00C03F1C">
      <w:pPr>
        <w:jc w:val="left"/>
        <w:rPr>
          <w:b/>
          <w:sz w:val="20"/>
          <w:szCs w:val="20"/>
        </w:rPr>
      </w:pPr>
      <w:r w:rsidRPr="00396029">
        <w:rPr>
          <w:b/>
          <w:sz w:val="20"/>
          <w:szCs w:val="20"/>
        </w:rPr>
        <w:t xml:space="preserve">A szociális ellátások helyi szabályozásáról </w:t>
      </w:r>
      <w:r w:rsidR="006B1340" w:rsidRPr="00396029">
        <w:rPr>
          <w:b/>
          <w:sz w:val="20"/>
          <w:szCs w:val="20"/>
        </w:rPr>
        <w:t xml:space="preserve">szóló </w:t>
      </w:r>
      <w:r w:rsidR="00396029" w:rsidRPr="00396029">
        <w:rPr>
          <w:b/>
          <w:sz w:val="20"/>
          <w:szCs w:val="20"/>
        </w:rPr>
        <w:t>8</w:t>
      </w:r>
      <w:r w:rsidRPr="00396029">
        <w:rPr>
          <w:b/>
          <w:sz w:val="20"/>
          <w:szCs w:val="20"/>
        </w:rPr>
        <w:t>/20</w:t>
      </w:r>
      <w:r w:rsidR="00396029" w:rsidRPr="00396029">
        <w:rPr>
          <w:b/>
          <w:sz w:val="20"/>
          <w:szCs w:val="20"/>
        </w:rPr>
        <w:t>21</w:t>
      </w:r>
      <w:r w:rsidRPr="00396029">
        <w:rPr>
          <w:b/>
          <w:sz w:val="20"/>
          <w:szCs w:val="20"/>
        </w:rPr>
        <w:t>. (</w:t>
      </w:r>
      <w:r w:rsidR="00396029" w:rsidRPr="00396029">
        <w:rPr>
          <w:b/>
          <w:sz w:val="20"/>
          <w:szCs w:val="20"/>
        </w:rPr>
        <w:t>IX.17</w:t>
      </w:r>
      <w:r w:rsidRPr="00396029">
        <w:rPr>
          <w:b/>
          <w:sz w:val="20"/>
          <w:szCs w:val="20"/>
        </w:rPr>
        <w:t>.) önkormányzati rendelet</w:t>
      </w:r>
    </w:p>
    <w:p w14:paraId="69FE0D01" w14:textId="77777777" w:rsidR="00117D4C" w:rsidRPr="00396029" w:rsidRDefault="00117D4C" w:rsidP="00D0756E">
      <w:pPr>
        <w:rPr>
          <w:b/>
          <w:sz w:val="20"/>
          <w:szCs w:val="20"/>
        </w:rPr>
      </w:pPr>
    </w:p>
    <w:p w14:paraId="2B7EE0E4" w14:textId="77777777" w:rsidR="00396029" w:rsidRPr="00396029" w:rsidRDefault="00396029" w:rsidP="00396029">
      <w:pPr>
        <w:rPr>
          <w:sz w:val="20"/>
          <w:szCs w:val="20"/>
        </w:rPr>
      </w:pPr>
      <w:r w:rsidRPr="00396029">
        <w:rPr>
          <w:b/>
          <w:sz w:val="20"/>
          <w:szCs w:val="20"/>
        </w:rPr>
        <w:t>2. §</w:t>
      </w:r>
      <w:r w:rsidRPr="00396029">
        <w:rPr>
          <w:sz w:val="20"/>
          <w:szCs w:val="20"/>
        </w:rPr>
        <w:t xml:space="preserve"> (1) A rendelet hatálya kiterjed Feketeerdő község területén életvitelszerűen élő, ott bejelentett lakóhellyel vagy bejelentett tartózkodási hellyel rendelkező, a szociális igazgatásról és szociális ellátásokról szóló törvény hatálya alá tartozó személyekre.</w:t>
      </w:r>
    </w:p>
    <w:p w14:paraId="3D865CF3" w14:textId="77777777" w:rsidR="00396029" w:rsidRPr="00396029" w:rsidRDefault="00396029" w:rsidP="00396029">
      <w:pPr>
        <w:rPr>
          <w:sz w:val="20"/>
          <w:szCs w:val="20"/>
        </w:rPr>
      </w:pPr>
      <w:r w:rsidRPr="00396029">
        <w:rPr>
          <w:sz w:val="20"/>
          <w:szCs w:val="20"/>
        </w:rPr>
        <w:t>(2) Az önkormányzat saját költségvetéséből nyújtott szociális támogatásokat azok a személyek vehetik igénybe – kivéve a rendkívüli települési támogatást –, akik a kérelem benyújtását megelőzően legalább két évig bejelentett lakóhellyel vagy bejelentett tartózkodási hellyel rendelkeznek Feketeerdő község közigazgatási területén és életvitelszerűen itt is élnek.</w:t>
      </w:r>
    </w:p>
    <w:p w14:paraId="66A8B31D" w14:textId="77777777" w:rsidR="00396029" w:rsidRPr="00396029" w:rsidRDefault="00396029" w:rsidP="00396029">
      <w:pPr>
        <w:rPr>
          <w:sz w:val="20"/>
          <w:szCs w:val="20"/>
        </w:rPr>
      </w:pPr>
      <w:r w:rsidRPr="00396029">
        <w:rPr>
          <w:b/>
          <w:sz w:val="20"/>
          <w:szCs w:val="20"/>
        </w:rPr>
        <w:t>5. §</w:t>
      </w:r>
      <w:r w:rsidRPr="00396029">
        <w:rPr>
          <w:sz w:val="20"/>
          <w:szCs w:val="20"/>
        </w:rPr>
        <w:t xml:space="preserve"> (1) Az ellátás iránti kérelmeket írásban, a jogszabályban vagy az önkormányzat hivatala által erre a célra rendszeresített formanyomtatványon kell benyújtani.</w:t>
      </w:r>
    </w:p>
    <w:p w14:paraId="70EC3B65" w14:textId="77777777" w:rsidR="00396029" w:rsidRPr="00396029" w:rsidRDefault="00396029" w:rsidP="00396029">
      <w:pPr>
        <w:rPr>
          <w:sz w:val="20"/>
          <w:szCs w:val="20"/>
        </w:rPr>
      </w:pPr>
      <w:r w:rsidRPr="00396029">
        <w:rPr>
          <w:sz w:val="20"/>
          <w:szCs w:val="20"/>
        </w:rPr>
        <w:t>(2) A rendeletben szabályozott pénzbeli és természetbeni támogatásra történő jogosultság elbírálásához a kérelmező köteles a maga és a vele egy háztartásban élő közeli hozzátartozói személyi adatairól, jövedelmi viszonyairól, lakhatáshoz kapcsolódó települési támogatás esetén az egy háztartásban élő, ott bejelentett lakóhellyel vagy tartózkodási hellyel rendelkező személyek személyi adatairól, vagyoni és jövedelmi viszonyairól nyilatkozni, a szükséges igazolásokat mellékelni vagy annak hivatalból történő megkéréséhez hozzájárulni.</w:t>
      </w:r>
    </w:p>
    <w:p w14:paraId="31AF860E" w14:textId="77777777" w:rsidR="00396029" w:rsidRPr="00396029" w:rsidRDefault="00396029" w:rsidP="00396029">
      <w:pPr>
        <w:rPr>
          <w:sz w:val="20"/>
          <w:szCs w:val="20"/>
        </w:rPr>
      </w:pPr>
      <w:r w:rsidRPr="00396029">
        <w:rPr>
          <w:sz w:val="20"/>
          <w:szCs w:val="20"/>
        </w:rPr>
        <w:t>(3) A települési támogatás elbírálásához – a kérelmezett támogatás függvényében – a fentieken kívül alábbi igazolások benyújtása kötelező:</w:t>
      </w:r>
    </w:p>
    <w:p w14:paraId="35B6A45F" w14:textId="77777777" w:rsidR="00396029" w:rsidRPr="00396029" w:rsidRDefault="00396029" w:rsidP="00396029">
      <w:pPr>
        <w:rPr>
          <w:sz w:val="20"/>
          <w:szCs w:val="20"/>
        </w:rPr>
      </w:pPr>
      <w:r w:rsidRPr="00396029">
        <w:rPr>
          <w:sz w:val="20"/>
          <w:szCs w:val="20"/>
        </w:rPr>
        <w:t>a) tartósan beteg, súlyosan fogyatékos gyermek egészségi állapotára vonatkozó igazolás;</w:t>
      </w:r>
    </w:p>
    <w:p w14:paraId="3ACCAFD2" w14:textId="77777777" w:rsidR="00396029" w:rsidRPr="00396029" w:rsidRDefault="00396029" w:rsidP="00396029">
      <w:pPr>
        <w:rPr>
          <w:sz w:val="20"/>
          <w:szCs w:val="20"/>
        </w:rPr>
      </w:pPr>
      <w:r w:rsidRPr="00396029">
        <w:rPr>
          <w:sz w:val="20"/>
          <w:szCs w:val="20"/>
        </w:rPr>
        <w:t>b) 16 éven felüli gyermek tanulói vagy hallgatói jogviszonyának igazolása;</w:t>
      </w:r>
    </w:p>
    <w:p w14:paraId="5981E6ED" w14:textId="77777777" w:rsidR="00396029" w:rsidRPr="00396029" w:rsidRDefault="00396029" w:rsidP="00396029">
      <w:pPr>
        <w:rPr>
          <w:sz w:val="20"/>
          <w:szCs w:val="20"/>
        </w:rPr>
      </w:pPr>
      <w:r w:rsidRPr="00396029">
        <w:rPr>
          <w:sz w:val="20"/>
          <w:szCs w:val="20"/>
        </w:rPr>
        <w:t>c) amennyiben a szülő gyermekét egyedül neveli vagy gyermektartásdíjban részesül, bontóperi vagy gyermekelhelyezésről szóló ítélet, gyermektartásdíjat megállapító bírói ítélet vagy ezirányú bírósági eljárás megindításáról szóló okirat;</w:t>
      </w:r>
    </w:p>
    <w:p w14:paraId="6784F18E" w14:textId="77777777" w:rsidR="00396029" w:rsidRPr="00396029" w:rsidRDefault="00396029" w:rsidP="00396029">
      <w:pPr>
        <w:rPr>
          <w:sz w:val="20"/>
          <w:szCs w:val="20"/>
        </w:rPr>
      </w:pPr>
      <w:r w:rsidRPr="00396029">
        <w:rPr>
          <w:sz w:val="20"/>
          <w:szCs w:val="20"/>
        </w:rPr>
        <w:t>e) temetési célra nyújtott települési támogatás esetében a temetési költségekről kiállított és a kérelmező nevére szóló temetési számla első eredeti példánya, nem gönyűi elhunyt esetében a halotti anyakönyvi kivonat másolata.</w:t>
      </w:r>
    </w:p>
    <w:p w14:paraId="7233BE28" w14:textId="77777777" w:rsidR="00396029" w:rsidRPr="00396029" w:rsidRDefault="00396029" w:rsidP="00396029">
      <w:pPr>
        <w:rPr>
          <w:sz w:val="20"/>
          <w:szCs w:val="20"/>
        </w:rPr>
      </w:pPr>
    </w:p>
    <w:p w14:paraId="4613021C" w14:textId="77777777" w:rsidR="00396029" w:rsidRPr="00396029" w:rsidRDefault="00396029" w:rsidP="00396029">
      <w:pPr>
        <w:autoSpaceDE w:val="0"/>
        <w:autoSpaceDN w:val="0"/>
        <w:adjustRightInd w:val="0"/>
        <w:rPr>
          <w:sz w:val="20"/>
          <w:szCs w:val="20"/>
        </w:rPr>
      </w:pPr>
      <w:r w:rsidRPr="00396029">
        <w:rPr>
          <w:b/>
          <w:sz w:val="20"/>
          <w:szCs w:val="20"/>
        </w:rPr>
        <w:t>6. §</w:t>
      </w:r>
      <w:r w:rsidRPr="00396029">
        <w:rPr>
          <w:sz w:val="20"/>
          <w:szCs w:val="20"/>
        </w:rPr>
        <w:t xml:space="preserve"> (1) A kérelmek elbírálásának előkészítését a jegyző végzi, amely során jogosult a kérelmező jövedelmi és vagyoni viszonyait ellenőrizni, ennek érdekében a kérelmezőt további adatszolgáltatásra hívhatja fel, további iratokat kérhet be, hatóságokat vagy egyéb szerveket kereshet meg, valamint környezettanulmány készítését rendelheti el.</w:t>
      </w:r>
    </w:p>
    <w:p w14:paraId="6244D67E" w14:textId="77777777" w:rsidR="00396029" w:rsidRPr="00396029" w:rsidRDefault="00396029" w:rsidP="00396029">
      <w:pPr>
        <w:autoSpaceDE w:val="0"/>
        <w:autoSpaceDN w:val="0"/>
        <w:adjustRightInd w:val="0"/>
        <w:rPr>
          <w:sz w:val="20"/>
          <w:szCs w:val="20"/>
        </w:rPr>
      </w:pPr>
      <w:r w:rsidRPr="00396029">
        <w:rPr>
          <w:sz w:val="20"/>
          <w:szCs w:val="20"/>
        </w:rPr>
        <w:t>(2) Környezettanulmány elkészítésére az önkormányzat hivatalának igazgatási előadója, továbbá a jegyző felkérésére a családsegítő szolgálat illetékes családsegítője jogosult. A szociális ellátást kérelmező a környezettanulmány elkészítése során együttműködésre köteles.</w:t>
      </w:r>
    </w:p>
    <w:p w14:paraId="05E59650" w14:textId="77777777" w:rsidR="00396029" w:rsidRPr="00396029" w:rsidRDefault="00396029" w:rsidP="00396029">
      <w:pPr>
        <w:autoSpaceDE w:val="0"/>
        <w:autoSpaceDN w:val="0"/>
        <w:adjustRightInd w:val="0"/>
        <w:rPr>
          <w:sz w:val="20"/>
          <w:szCs w:val="20"/>
        </w:rPr>
      </w:pPr>
      <w:r w:rsidRPr="00396029">
        <w:rPr>
          <w:sz w:val="20"/>
          <w:szCs w:val="20"/>
        </w:rPr>
        <w:t>(3) Amennyiben a kérelem a kérelmező és hozzátartozói jövedelmi és vagyoni viszonyai tekintetében valótlan adatot tartalmaz, a kérelmet hiánypótlás kibocsátása nélkül el kell utasítani.</w:t>
      </w:r>
    </w:p>
    <w:p w14:paraId="53C43C2D" w14:textId="77777777" w:rsidR="00396029" w:rsidRPr="00396029" w:rsidRDefault="00396029" w:rsidP="00396029">
      <w:pPr>
        <w:rPr>
          <w:sz w:val="20"/>
          <w:szCs w:val="20"/>
        </w:rPr>
      </w:pPr>
    </w:p>
    <w:p w14:paraId="2A455E45" w14:textId="77777777" w:rsidR="00396029" w:rsidRPr="00396029" w:rsidRDefault="00396029" w:rsidP="00396029">
      <w:pPr>
        <w:rPr>
          <w:sz w:val="20"/>
          <w:szCs w:val="20"/>
        </w:rPr>
      </w:pPr>
      <w:r w:rsidRPr="00396029">
        <w:rPr>
          <w:b/>
          <w:sz w:val="20"/>
          <w:szCs w:val="20"/>
        </w:rPr>
        <w:t>7. §</w:t>
      </w:r>
      <w:r w:rsidRPr="00396029">
        <w:rPr>
          <w:sz w:val="20"/>
          <w:szCs w:val="20"/>
        </w:rPr>
        <w:t xml:space="preserve"> A jogosultnak a megállapított ellátás banki átutalással vagy készpénzben fizetendő ki, valamint természetben is nyújtható.</w:t>
      </w:r>
    </w:p>
    <w:p w14:paraId="423E4154" w14:textId="77777777" w:rsidR="00396029" w:rsidRPr="00396029" w:rsidRDefault="00396029" w:rsidP="00396029">
      <w:pPr>
        <w:rPr>
          <w:sz w:val="20"/>
          <w:szCs w:val="20"/>
        </w:rPr>
      </w:pPr>
    </w:p>
    <w:p w14:paraId="695CF932" w14:textId="77777777" w:rsidR="00396029" w:rsidRPr="00396029" w:rsidRDefault="00396029" w:rsidP="00396029">
      <w:pPr>
        <w:autoSpaceDE w:val="0"/>
        <w:autoSpaceDN w:val="0"/>
        <w:adjustRightInd w:val="0"/>
        <w:rPr>
          <w:sz w:val="20"/>
          <w:szCs w:val="20"/>
        </w:rPr>
      </w:pPr>
      <w:r w:rsidRPr="00396029">
        <w:rPr>
          <w:b/>
          <w:sz w:val="20"/>
          <w:szCs w:val="20"/>
        </w:rPr>
        <w:t>8. §</w:t>
      </w:r>
      <w:r w:rsidRPr="00396029">
        <w:rPr>
          <w:sz w:val="20"/>
          <w:szCs w:val="20"/>
        </w:rPr>
        <w:t xml:space="preserve"> Amennyiben a helyi önkormányzat feladatkörébe tartozó szociális ellátás jogosulatlan igénybevétele miatti megtérítésére kerül sor, az eljárás lefolytatására hatáskörrel rendelkező a megtérítés összegét, pénzegyenértékét és a kamat összegét – amennyiben annak megfizetése a kötelezett megélhetését súlyosan veszélyeztetné – </w:t>
      </w:r>
      <w:proofErr w:type="spellStart"/>
      <w:r w:rsidRPr="00396029">
        <w:rPr>
          <w:sz w:val="20"/>
          <w:szCs w:val="20"/>
        </w:rPr>
        <w:t>méltányosságból</w:t>
      </w:r>
      <w:proofErr w:type="spellEnd"/>
    </w:p>
    <w:p w14:paraId="2ED0F085" w14:textId="77777777" w:rsidR="00396029" w:rsidRPr="00396029" w:rsidRDefault="00396029" w:rsidP="00396029">
      <w:pPr>
        <w:autoSpaceDE w:val="0"/>
        <w:autoSpaceDN w:val="0"/>
        <w:adjustRightInd w:val="0"/>
        <w:rPr>
          <w:sz w:val="20"/>
          <w:szCs w:val="20"/>
        </w:rPr>
      </w:pPr>
      <w:r w:rsidRPr="00396029">
        <w:rPr>
          <w:sz w:val="20"/>
          <w:szCs w:val="20"/>
        </w:rPr>
        <w:t>a) elengedheti vagy csökkentheti, ha a visszafizetésre kötelezett személy családjának egy főre jutó havi jövedelme nem haladja meg az öregségi nyugdíj mindenkori legkisebb összegének 250%-át;</w:t>
      </w:r>
    </w:p>
    <w:p w14:paraId="20A7F3BD" w14:textId="77777777" w:rsidR="00396029" w:rsidRPr="00396029" w:rsidRDefault="00396029" w:rsidP="00396029">
      <w:pPr>
        <w:rPr>
          <w:sz w:val="20"/>
          <w:szCs w:val="20"/>
        </w:rPr>
      </w:pPr>
      <w:r w:rsidRPr="00396029">
        <w:rPr>
          <w:sz w:val="20"/>
          <w:szCs w:val="20"/>
        </w:rPr>
        <w:t>b) részletfizetést engedélyezhet.</w:t>
      </w:r>
    </w:p>
    <w:p w14:paraId="663E4FD5" w14:textId="77777777" w:rsidR="00396029" w:rsidRPr="00396029" w:rsidRDefault="00396029" w:rsidP="00396029">
      <w:pPr>
        <w:rPr>
          <w:sz w:val="20"/>
          <w:szCs w:val="20"/>
        </w:rPr>
      </w:pPr>
      <w:r w:rsidRPr="00396029">
        <w:rPr>
          <w:b/>
          <w:sz w:val="20"/>
          <w:szCs w:val="20"/>
        </w:rPr>
        <w:t>18. §</w:t>
      </w:r>
      <w:r w:rsidRPr="00396029">
        <w:rPr>
          <w:sz w:val="20"/>
          <w:szCs w:val="20"/>
        </w:rPr>
        <w:t xml:space="preserve"> (1) A létfenntartást veszélyeztető rendkívüli élethelyzetbe került, valamint időszakosan vagy tartósan létfenntartási gonddal küzdő személyek részére az önkormányzat rendkívüli települési támogatást nyújthat.</w:t>
      </w:r>
    </w:p>
    <w:p w14:paraId="7F8984BA" w14:textId="77777777" w:rsidR="00396029" w:rsidRPr="00396029" w:rsidRDefault="00396029" w:rsidP="00396029">
      <w:pPr>
        <w:rPr>
          <w:sz w:val="20"/>
          <w:szCs w:val="20"/>
        </w:rPr>
      </w:pPr>
      <w:r w:rsidRPr="00396029">
        <w:rPr>
          <w:sz w:val="20"/>
          <w:szCs w:val="20"/>
        </w:rPr>
        <w:t>(2) Rendkívüli települési támogatás állapítható meg annak a személynek,</w:t>
      </w:r>
    </w:p>
    <w:p w14:paraId="59B5D86B" w14:textId="77777777" w:rsidR="00396029" w:rsidRPr="00396029" w:rsidRDefault="00396029" w:rsidP="00396029">
      <w:pPr>
        <w:rPr>
          <w:sz w:val="20"/>
          <w:szCs w:val="20"/>
        </w:rPr>
      </w:pPr>
      <w:r w:rsidRPr="00396029">
        <w:rPr>
          <w:sz w:val="20"/>
          <w:szCs w:val="20"/>
        </w:rPr>
        <w:lastRenderedPageBreak/>
        <w:t>a) akinek a háztartásában az egy főre jutó havi jövedelem nem haladja meg az öregségi nyugdíj mindenkori legkisebb összegének 350 %-át;</w:t>
      </w:r>
    </w:p>
    <w:p w14:paraId="303C5CA9" w14:textId="77777777" w:rsidR="00396029" w:rsidRPr="00396029" w:rsidRDefault="00396029" w:rsidP="00396029">
      <w:pPr>
        <w:rPr>
          <w:sz w:val="20"/>
          <w:szCs w:val="20"/>
        </w:rPr>
      </w:pPr>
      <w:r w:rsidRPr="00396029">
        <w:rPr>
          <w:sz w:val="20"/>
          <w:szCs w:val="20"/>
        </w:rPr>
        <w:t>b) aki gyermekét vagy gyermekeit egyedül nevelő szülő vagy akinek háztartásában tartósan beteg, súlyosan fogyatékos személy él és akinek a háztartásában az egy főre jutó havi jövedelem nem haladja meg az öregségi nyugdíj mindenkori legkisebb összegének 400%-át,</w:t>
      </w:r>
    </w:p>
    <w:p w14:paraId="16BB866E" w14:textId="77777777" w:rsidR="00396029" w:rsidRPr="00396029" w:rsidRDefault="00396029" w:rsidP="00396029">
      <w:pPr>
        <w:autoSpaceDE w:val="0"/>
        <w:autoSpaceDN w:val="0"/>
        <w:adjustRightInd w:val="0"/>
        <w:rPr>
          <w:sz w:val="20"/>
          <w:szCs w:val="20"/>
        </w:rPr>
      </w:pPr>
      <w:r w:rsidRPr="00396029">
        <w:rPr>
          <w:sz w:val="20"/>
          <w:szCs w:val="20"/>
        </w:rPr>
        <w:t>c) aki egyedül élő személy és jövedelme nem haladja meg az öregségi nyugdíj mindenkori legkisebb összegének 400 %-át.</w:t>
      </w:r>
    </w:p>
    <w:p w14:paraId="3320E4EE" w14:textId="77777777" w:rsidR="00396029" w:rsidRPr="00396029" w:rsidRDefault="00396029" w:rsidP="00396029">
      <w:pPr>
        <w:rPr>
          <w:sz w:val="20"/>
          <w:szCs w:val="20"/>
        </w:rPr>
      </w:pPr>
      <w:r w:rsidRPr="00396029">
        <w:rPr>
          <w:bCs/>
          <w:sz w:val="20"/>
          <w:szCs w:val="20"/>
        </w:rPr>
        <w:t xml:space="preserve">(3) </w:t>
      </w:r>
      <w:r w:rsidRPr="00396029">
        <w:rPr>
          <w:sz w:val="20"/>
          <w:szCs w:val="20"/>
        </w:rPr>
        <w:t>Rendkívüli települési támogatás alkalmi jelleggel állapítható meg, különösen az alábbi esetekben:</w:t>
      </w:r>
    </w:p>
    <w:p w14:paraId="0FFB566E" w14:textId="77777777" w:rsidR="00396029" w:rsidRPr="00396029" w:rsidRDefault="00396029" w:rsidP="00396029">
      <w:pPr>
        <w:rPr>
          <w:sz w:val="20"/>
          <w:szCs w:val="20"/>
        </w:rPr>
      </w:pPr>
      <w:r w:rsidRPr="00396029">
        <w:rPr>
          <w:sz w:val="20"/>
          <w:szCs w:val="20"/>
        </w:rPr>
        <w:t>a) a kérelem benyújtását megelőző hat hónapon belül diagnosztizált súlyos betegség esetében a gyógyítással, kórházi tartózkodással járó többletköltségek fedezésére;</w:t>
      </w:r>
    </w:p>
    <w:p w14:paraId="382F76E1" w14:textId="77777777" w:rsidR="00396029" w:rsidRPr="00396029" w:rsidRDefault="00396029" w:rsidP="00396029">
      <w:pPr>
        <w:rPr>
          <w:sz w:val="20"/>
          <w:szCs w:val="20"/>
        </w:rPr>
      </w:pPr>
      <w:r w:rsidRPr="00396029">
        <w:rPr>
          <w:sz w:val="20"/>
          <w:szCs w:val="20"/>
        </w:rPr>
        <w:t>b) egybefüggő hat hónapot meghaladó keresőképtelenség esetén;</w:t>
      </w:r>
    </w:p>
    <w:p w14:paraId="0FF06311" w14:textId="77777777" w:rsidR="00396029" w:rsidRPr="00396029" w:rsidRDefault="00396029" w:rsidP="00396029">
      <w:pPr>
        <w:rPr>
          <w:sz w:val="20"/>
          <w:szCs w:val="20"/>
        </w:rPr>
      </w:pPr>
      <w:r w:rsidRPr="00396029">
        <w:rPr>
          <w:sz w:val="20"/>
          <w:szCs w:val="20"/>
        </w:rPr>
        <w:t>c) az öregségi nyugdíjminimum összegét meghaladó gyógyászati segédeszköz vásárlása esetén;</w:t>
      </w:r>
    </w:p>
    <w:p w14:paraId="1415480A" w14:textId="77777777" w:rsidR="00396029" w:rsidRPr="00396029" w:rsidRDefault="00396029" w:rsidP="00396029">
      <w:pPr>
        <w:rPr>
          <w:sz w:val="20"/>
          <w:szCs w:val="20"/>
        </w:rPr>
      </w:pPr>
      <w:r w:rsidRPr="00396029">
        <w:rPr>
          <w:sz w:val="20"/>
          <w:szCs w:val="20"/>
        </w:rPr>
        <w:t>d) regisztrált munkanélküliek esetében a munkavállalás elősegítéséhez (például állásinterjúhoz utazási költség), évente legfeljebb egy alkalommal;</w:t>
      </w:r>
    </w:p>
    <w:p w14:paraId="0F795857" w14:textId="77777777" w:rsidR="00396029" w:rsidRPr="00396029" w:rsidRDefault="00396029" w:rsidP="00396029">
      <w:pPr>
        <w:rPr>
          <w:sz w:val="20"/>
          <w:szCs w:val="20"/>
        </w:rPr>
      </w:pPr>
      <w:r w:rsidRPr="00396029">
        <w:rPr>
          <w:sz w:val="20"/>
          <w:szCs w:val="20"/>
        </w:rPr>
        <w:t>e) az általa lakott lakásban elemi kár következtében súlyos, a lakhatás alapvető feltételeit veszélyeztető kár keletkezett;</w:t>
      </w:r>
    </w:p>
    <w:p w14:paraId="3D3EB7A1" w14:textId="77777777" w:rsidR="00396029" w:rsidRPr="00396029" w:rsidRDefault="00396029" w:rsidP="00396029">
      <w:pPr>
        <w:autoSpaceDE w:val="0"/>
        <w:autoSpaceDN w:val="0"/>
        <w:adjustRightInd w:val="0"/>
        <w:rPr>
          <w:sz w:val="20"/>
          <w:szCs w:val="20"/>
        </w:rPr>
      </w:pPr>
      <w:r w:rsidRPr="00396029">
        <w:rPr>
          <w:sz w:val="20"/>
          <w:szCs w:val="20"/>
        </w:rPr>
        <w:t>f) a gyámhatóság által nevelésbe vett gyermek családjával való kapcsolattartásához a kapcsolattartásra jogosult szülő részére;</w:t>
      </w:r>
    </w:p>
    <w:p w14:paraId="2A1773E8" w14:textId="77777777" w:rsidR="00396029" w:rsidRPr="00396029" w:rsidRDefault="00396029" w:rsidP="00396029">
      <w:pPr>
        <w:autoSpaceDE w:val="0"/>
        <w:autoSpaceDN w:val="0"/>
        <w:adjustRightInd w:val="0"/>
        <w:rPr>
          <w:bCs/>
          <w:sz w:val="20"/>
          <w:szCs w:val="20"/>
        </w:rPr>
      </w:pPr>
      <w:r w:rsidRPr="00396029">
        <w:rPr>
          <w:sz w:val="20"/>
          <w:szCs w:val="20"/>
        </w:rPr>
        <w:t>g) a kérelmező és családja létfenntartása átmenetileg vagy tartósan súlyos veszélybe került.</w:t>
      </w:r>
    </w:p>
    <w:p w14:paraId="60C64BA5" w14:textId="77777777" w:rsidR="00396029" w:rsidRPr="00396029" w:rsidRDefault="00396029" w:rsidP="00396029">
      <w:pPr>
        <w:autoSpaceDE w:val="0"/>
        <w:autoSpaceDN w:val="0"/>
        <w:adjustRightInd w:val="0"/>
        <w:rPr>
          <w:bCs/>
          <w:sz w:val="20"/>
          <w:szCs w:val="20"/>
        </w:rPr>
      </w:pPr>
      <w:r w:rsidRPr="00396029">
        <w:rPr>
          <w:bCs/>
          <w:sz w:val="20"/>
          <w:szCs w:val="20"/>
        </w:rPr>
        <w:t xml:space="preserve">(4) </w:t>
      </w:r>
      <w:r w:rsidRPr="00396029">
        <w:rPr>
          <w:sz w:val="20"/>
          <w:szCs w:val="20"/>
        </w:rPr>
        <w:t>A rendkívüli települési támogatás megállapítására okot adó körülmény fennállásának tényét hitelt érdemlő módon igazolni kell.</w:t>
      </w:r>
    </w:p>
    <w:p w14:paraId="3250D3E8" w14:textId="77777777" w:rsidR="00396029" w:rsidRPr="00396029" w:rsidRDefault="00396029" w:rsidP="00396029">
      <w:pPr>
        <w:autoSpaceDE w:val="0"/>
        <w:autoSpaceDN w:val="0"/>
        <w:adjustRightInd w:val="0"/>
        <w:rPr>
          <w:bCs/>
          <w:sz w:val="20"/>
          <w:szCs w:val="20"/>
        </w:rPr>
      </w:pPr>
      <w:r w:rsidRPr="00396029">
        <w:rPr>
          <w:bCs/>
          <w:sz w:val="20"/>
          <w:szCs w:val="20"/>
        </w:rPr>
        <w:t xml:space="preserve">(5) </w:t>
      </w:r>
      <w:r w:rsidRPr="00396029">
        <w:rPr>
          <w:sz w:val="20"/>
          <w:szCs w:val="20"/>
        </w:rPr>
        <w:t>A kérelem elbírálásához szükséges igazolások beszerzésétől el lehet tekinteni, amennyiben köztudomású vagy vélelmezhető, hogy a kérelmező a feltételeknek megfelel és ezt írásbeli nyilatkozatával is megerősíti. A kérelem elbírálásához előírt igazolásokat, iratokat utólag, a döntés jogerőre emelkedését követő hatvan napon belül pótolni kell, ennek elmulasztása a települési támogatás jogosulatlan igénybevételének jogkövetkezményeit vonja maga után.</w:t>
      </w:r>
    </w:p>
    <w:p w14:paraId="61DE3263" w14:textId="77777777" w:rsidR="00396029" w:rsidRPr="00396029" w:rsidRDefault="00396029" w:rsidP="00396029">
      <w:pPr>
        <w:autoSpaceDE w:val="0"/>
        <w:autoSpaceDN w:val="0"/>
        <w:adjustRightInd w:val="0"/>
        <w:rPr>
          <w:sz w:val="20"/>
          <w:szCs w:val="20"/>
        </w:rPr>
      </w:pPr>
      <w:r w:rsidRPr="00396029">
        <w:rPr>
          <w:sz w:val="20"/>
          <w:szCs w:val="20"/>
        </w:rPr>
        <w:t>(6) A rendkívüli települési támogatás naptári évenként adható legmagasabb összege legfeljebb 50.000 forint, a (3) bekezdés e) pontja esetében legfeljebb 400.000 forint.</w:t>
      </w:r>
    </w:p>
    <w:p w14:paraId="243FE844" w14:textId="77777777" w:rsidR="00396029" w:rsidRPr="00396029" w:rsidRDefault="00396029" w:rsidP="00396029">
      <w:pPr>
        <w:autoSpaceDE w:val="0"/>
        <w:autoSpaceDN w:val="0"/>
        <w:adjustRightInd w:val="0"/>
        <w:rPr>
          <w:sz w:val="20"/>
          <w:szCs w:val="20"/>
        </w:rPr>
      </w:pPr>
      <w:r w:rsidRPr="00396029">
        <w:rPr>
          <w:sz w:val="20"/>
          <w:szCs w:val="20"/>
        </w:rPr>
        <w:t>(7) A rendkívüli települési támogatás – a körülmények alapos mérlegelésével – természetbeni szociális ellátásként is nyújtható.</w:t>
      </w:r>
    </w:p>
    <w:p w14:paraId="7FE78392" w14:textId="77777777" w:rsidR="00D0756E" w:rsidRPr="00396029" w:rsidRDefault="00D0756E" w:rsidP="00D0756E">
      <w:pPr>
        <w:jc w:val="left"/>
        <w:rPr>
          <w:sz w:val="20"/>
          <w:szCs w:val="20"/>
        </w:rPr>
      </w:pPr>
    </w:p>
    <w:p w14:paraId="6FAF8547" w14:textId="77777777" w:rsidR="00F54D72" w:rsidRDefault="00F54D72" w:rsidP="00D0756E">
      <w:pPr>
        <w:jc w:val="left"/>
      </w:pPr>
    </w:p>
    <w:p w14:paraId="3B98DDC5" w14:textId="77777777" w:rsidR="007435D1" w:rsidRPr="00FA3BEA" w:rsidRDefault="007435D1" w:rsidP="007435D1">
      <w:pPr>
        <w:autoSpaceDE w:val="0"/>
        <w:autoSpaceDN w:val="0"/>
        <w:adjustRightInd w:val="0"/>
        <w:rPr>
          <w:b/>
        </w:rPr>
      </w:pPr>
      <w:r w:rsidRPr="00FA3BEA">
        <w:rPr>
          <w:b/>
        </w:rPr>
        <w:t xml:space="preserve">Rendkívüli települési </w:t>
      </w:r>
      <w:r w:rsidR="006B1340">
        <w:rPr>
          <w:b/>
        </w:rPr>
        <w:t xml:space="preserve">támogatás </w:t>
      </w:r>
      <w:r>
        <w:rPr>
          <w:b/>
        </w:rPr>
        <w:t>igénylésének oka</w:t>
      </w:r>
      <w:r w:rsidRPr="00FA3BEA">
        <w:rPr>
          <w:b/>
        </w:rPr>
        <w:t>:</w:t>
      </w:r>
    </w:p>
    <w:p w14:paraId="72809479" w14:textId="77777777" w:rsidR="007435D1" w:rsidRDefault="007435D1" w:rsidP="007435D1">
      <w:pPr>
        <w:autoSpaceDE w:val="0"/>
        <w:autoSpaceDN w:val="0"/>
        <w:adjustRightInd w:val="0"/>
      </w:pPr>
      <w:r>
        <w:t>Az igénylés okát kérjük, szíveskedjen megjelölni!</w:t>
      </w:r>
    </w:p>
    <w:p w14:paraId="49CCD1DA" w14:textId="77777777" w:rsidR="007435D1" w:rsidRPr="00FA3BEA" w:rsidRDefault="007435D1" w:rsidP="007435D1">
      <w:pPr>
        <w:autoSpaceDE w:val="0"/>
        <w:autoSpaceDN w:val="0"/>
        <w:adjustRightInd w:val="0"/>
      </w:pPr>
    </w:p>
    <w:p w14:paraId="519B879D" w14:textId="77777777" w:rsidR="007435D1" w:rsidRPr="00E16E05" w:rsidRDefault="007435D1" w:rsidP="00CA7C17">
      <w:pPr>
        <w:pStyle w:val="Listaszerbekezds"/>
        <w:numPr>
          <w:ilvl w:val="0"/>
          <w:numId w:val="2"/>
        </w:numPr>
        <w:rPr>
          <w:sz w:val="20"/>
          <w:szCs w:val="20"/>
        </w:rPr>
      </w:pPr>
      <w:r w:rsidRPr="00E16E05">
        <w:rPr>
          <w:sz w:val="20"/>
          <w:szCs w:val="20"/>
        </w:rPr>
        <w:t xml:space="preserve">a kérelem benyújtását megelőző hat hónapon belül diagnosztizált súlyos betegség esetében a gyógyítással, kórházi tartózkodással járó többletköltségek </w:t>
      </w:r>
    </w:p>
    <w:p w14:paraId="56AE6FB2" w14:textId="77777777" w:rsidR="007435D1" w:rsidRPr="00E16E05" w:rsidRDefault="007435D1" w:rsidP="00CA7C17">
      <w:pPr>
        <w:pStyle w:val="Listaszerbekezds"/>
        <w:numPr>
          <w:ilvl w:val="0"/>
          <w:numId w:val="2"/>
        </w:numPr>
        <w:rPr>
          <w:sz w:val="20"/>
          <w:szCs w:val="20"/>
        </w:rPr>
      </w:pPr>
      <w:r w:rsidRPr="00E16E05">
        <w:rPr>
          <w:sz w:val="20"/>
          <w:szCs w:val="20"/>
        </w:rPr>
        <w:t xml:space="preserve">egybefüggő hat hónapot meghaladó keresőképtelenség </w:t>
      </w:r>
    </w:p>
    <w:p w14:paraId="7CFFDB73" w14:textId="77777777" w:rsidR="007435D1" w:rsidRPr="00E16E05" w:rsidRDefault="007435D1" w:rsidP="00CA7C17">
      <w:pPr>
        <w:pStyle w:val="Listaszerbekezds"/>
        <w:numPr>
          <w:ilvl w:val="0"/>
          <w:numId w:val="2"/>
        </w:numPr>
        <w:rPr>
          <w:sz w:val="20"/>
          <w:szCs w:val="20"/>
        </w:rPr>
      </w:pPr>
      <w:r w:rsidRPr="00E16E05">
        <w:rPr>
          <w:sz w:val="20"/>
          <w:szCs w:val="20"/>
        </w:rPr>
        <w:t>az öregségi nyugdíjminimum összegét meghaladó gyógyászati segédeszköz vásárlása</w:t>
      </w:r>
    </w:p>
    <w:p w14:paraId="7E92B82B" w14:textId="77777777" w:rsidR="007435D1" w:rsidRPr="00E16E05" w:rsidRDefault="007435D1" w:rsidP="00CA7C17">
      <w:pPr>
        <w:pStyle w:val="Listaszerbekezds"/>
        <w:numPr>
          <w:ilvl w:val="0"/>
          <w:numId w:val="2"/>
        </w:numPr>
        <w:rPr>
          <w:sz w:val="20"/>
          <w:szCs w:val="20"/>
        </w:rPr>
      </w:pPr>
      <w:r w:rsidRPr="00E16E05">
        <w:rPr>
          <w:sz w:val="20"/>
          <w:szCs w:val="20"/>
        </w:rPr>
        <w:t>regisztrált munkanélküliek esetében a munkavállalás elősegítéséhez (például állásinterjúhoz utazási költség), évente legfeljebb egy alkalommal;</w:t>
      </w:r>
    </w:p>
    <w:p w14:paraId="5DB05151" w14:textId="77777777" w:rsidR="007435D1" w:rsidRPr="00E16E05" w:rsidRDefault="007435D1" w:rsidP="00CA7C17">
      <w:pPr>
        <w:pStyle w:val="Listaszerbekezds"/>
        <w:numPr>
          <w:ilvl w:val="0"/>
          <w:numId w:val="2"/>
        </w:numPr>
        <w:rPr>
          <w:sz w:val="20"/>
          <w:szCs w:val="20"/>
        </w:rPr>
      </w:pPr>
      <w:r w:rsidRPr="00E16E05">
        <w:rPr>
          <w:sz w:val="20"/>
          <w:szCs w:val="20"/>
        </w:rPr>
        <w:t>a kérelmező által lakott lakásban elemi kár következtében súlyos, a lakhatás elemi feltételei</w:t>
      </w:r>
      <w:r w:rsidR="00E16E05">
        <w:rPr>
          <w:sz w:val="20"/>
          <w:szCs w:val="20"/>
        </w:rPr>
        <w:t>t veszélyeztető kár keletkezett</w:t>
      </w:r>
      <w:r w:rsidRPr="00E16E05">
        <w:rPr>
          <w:sz w:val="20"/>
          <w:szCs w:val="20"/>
        </w:rPr>
        <w:t>;</w:t>
      </w:r>
    </w:p>
    <w:p w14:paraId="502C6877" w14:textId="77777777" w:rsidR="007435D1" w:rsidRPr="00E16E05" w:rsidRDefault="007435D1" w:rsidP="00CA7C17">
      <w:pPr>
        <w:pStyle w:val="Listaszerbekezds"/>
        <w:numPr>
          <w:ilvl w:val="0"/>
          <w:numId w:val="2"/>
        </w:numPr>
        <w:autoSpaceDE w:val="0"/>
        <w:autoSpaceDN w:val="0"/>
        <w:adjustRightInd w:val="0"/>
        <w:rPr>
          <w:bCs/>
          <w:sz w:val="20"/>
          <w:szCs w:val="20"/>
        </w:rPr>
      </w:pPr>
      <w:r w:rsidRPr="00E16E05">
        <w:rPr>
          <w:sz w:val="20"/>
          <w:szCs w:val="20"/>
        </w:rPr>
        <w:t>a gyámhatóság által nevelésbe vett gyermek esetében, a családdal történő kapcsolattartása</w:t>
      </w:r>
      <w:r w:rsidR="00E16E05">
        <w:rPr>
          <w:sz w:val="20"/>
          <w:szCs w:val="20"/>
        </w:rPr>
        <w:t>;</w:t>
      </w:r>
    </w:p>
    <w:p w14:paraId="52B0877A" w14:textId="77777777" w:rsidR="00E16E05" w:rsidRPr="00117D4C" w:rsidRDefault="00E16E05" w:rsidP="00CA7C17">
      <w:pPr>
        <w:pStyle w:val="Listaszerbekezds"/>
        <w:numPr>
          <w:ilvl w:val="0"/>
          <w:numId w:val="2"/>
        </w:numPr>
        <w:autoSpaceDE w:val="0"/>
        <w:autoSpaceDN w:val="0"/>
        <w:adjustRightInd w:val="0"/>
        <w:rPr>
          <w:bCs/>
        </w:rPr>
      </w:pPr>
      <w:r>
        <w:rPr>
          <w:sz w:val="20"/>
          <w:szCs w:val="20"/>
        </w:rPr>
        <w:t>a kérelmező és családja létfenntartása átmenetileg vagy tartósan súlyos veszélybe került</w:t>
      </w:r>
    </w:p>
    <w:p w14:paraId="594A42E3" w14:textId="77777777" w:rsidR="007435D1" w:rsidRDefault="007435D1" w:rsidP="00D0756E">
      <w:pPr>
        <w:jc w:val="left"/>
      </w:pPr>
    </w:p>
    <w:p w14:paraId="10F4EA11" w14:textId="77777777" w:rsidR="00F54D72" w:rsidRDefault="00F54D72" w:rsidP="00D0756E">
      <w:pPr>
        <w:jc w:val="left"/>
      </w:pPr>
    </w:p>
    <w:p w14:paraId="1EC43B5C" w14:textId="77777777" w:rsidR="00D0756E" w:rsidRPr="00D0756E" w:rsidRDefault="00D0756E" w:rsidP="00D0756E">
      <w:pPr>
        <w:autoSpaceDE w:val="0"/>
        <w:autoSpaceDN w:val="0"/>
        <w:adjustRightInd w:val="0"/>
        <w:jc w:val="left"/>
        <w:rPr>
          <w:b/>
        </w:rPr>
      </w:pPr>
      <w:r w:rsidRPr="00D0756E">
        <w:rPr>
          <w:b/>
        </w:rPr>
        <w:t>A kérelmezővel közös házta</w:t>
      </w:r>
      <w:r w:rsidR="006939CB">
        <w:rPr>
          <w:b/>
        </w:rPr>
        <w:t>rtásban élők</w:t>
      </w:r>
      <w:r w:rsidRPr="00D0756E">
        <w:rPr>
          <w:b/>
        </w:rPr>
        <w:t xml:space="preserve"> személyi adatai:</w:t>
      </w:r>
    </w:p>
    <w:p w14:paraId="69260033" w14:textId="77777777" w:rsidR="00D0756E" w:rsidRPr="00D0756E" w:rsidRDefault="00D0756E" w:rsidP="00D0756E">
      <w:pPr>
        <w:spacing w:after="240"/>
      </w:pPr>
      <w:r w:rsidRPr="00D0756E">
        <w:rPr>
          <w:bCs/>
        </w:rPr>
        <w:t>(</w:t>
      </w:r>
      <w:r w:rsidRPr="00D0756E">
        <w:rPr>
          <w:bCs/>
          <w:u w:val="single"/>
        </w:rPr>
        <w:t>Közös háztartás</w:t>
      </w:r>
      <w:r w:rsidRPr="00D0756E">
        <w:t>: az egy lakásban együtt lakó, ott bejelentett lakóhellyel vagy tartózkodási hellyel rendelkező személyek közössége.)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2406"/>
        <w:gridCol w:w="1977"/>
        <w:gridCol w:w="1276"/>
        <w:gridCol w:w="1559"/>
      </w:tblGrid>
      <w:tr w:rsidR="00D0756E" w:rsidRPr="00D0756E" w14:paraId="353B7349" w14:textId="77777777" w:rsidTr="00133639">
        <w:tc>
          <w:tcPr>
            <w:tcW w:w="2416" w:type="dxa"/>
          </w:tcPr>
          <w:p w14:paraId="71E2A52D" w14:textId="77777777" w:rsidR="00D0756E" w:rsidRPr="00D0756E" w:rsidRDefault="00D0756E" w:rsidP="00D0756E">
            <w:pPr>
              <w:autoSpaceDE w:val="0"/>
              <w:autoSpaceDN w:val="0"/>
              <w:adjustRightInd w:val="0"/>
              <w:jc w:val="center"/>
            </w:pPr>
            <w:r w:rsidRPr="00D0756E">
              <w:t>név/születési név</w:t>
            </w:r>
          </w:p>
        </w:tc>
        <w:tc>
          <w:tcPr>
            <w:tcW w:w="2406" w:type="dxa"/>
          </w:tcPr>
          <w:p w14:paraId="1EE7AAD5" w14:textId="77777777" w:rsidR="00D0756E" w:rsidRPr="00D0756E" w:rsidRDefault="00D0756E" w:rsidP="00D0756E">
            <w:pPr>
              <w:autoSpaceDE w:val="0"/>
              <w:autoSpaceDN w:val="0"/>
              <w:adjustRightInd w:val="0"/>
              <w:jc w:val="center"/>
            </w:pPr>
            <w:r w:rsidRPr="00D0756E">
              <w:t xml:space="preserve">születési hely </w:t>
            </w:r>
          </w:p>
          <w:p w14:paraId="38916E0B" w14:textId="77777777" w:rsidR="00D0756E" w:rsidRPr="00D0756E" w:rsidRDefault="00D0756E" w:rsidP="00D0756E">
            <w:pPr>
              <w:autoSpaceDE w:val="0"/>
              <w:autoSpaceDN w:val="0"/>
              <w:adjustRightInd w:val="0"/>
              <w:jc w:val="center"/>
            </w:pPr>
            <w:r w:rsidRPr="00D0756E">
              <w:t>év, hó, nap</w:t>
            </w:r>
          </w:p>
        </w:tc>
        <w:tc>
          <w:tcPr>
            <w:tcW w:w="1977" w:type="dxa"/>
          </w:tcPr>
          <w:p w14:paraId="3E376C78" w14:textId="77777777" w:rsidR="00D0756E" w:rsidRPr="00D0756E" w:rsidRDefault="00D0756E" w:rsidP="00D0756E">
            <w:pPr>
              <w:autoSpaceDE w:val="0"/>
              <w:autoSpaceDN w:val="0"/>
              <w:adjustRightInd w:val="0"/>
              <w:jc w:val="center"/>
            </w:pPr>
            <w:r w:rsidRPr="00D0756E">
              <w:t>anyja neve</w:t>
            </w:r>
          </w:p>
        </w:tc>
        <w:tc>
          <w:tcPr>
            <w:tcW w:w="1276" w:type="dxa"/>
          </w:tcPr>
          <w:p w14:paraId="6F491494" w14:textId="77777777" w:rsidR="00D0756E" w:rsidRPr="00D0756E" w:rsidRDefault="00D0756E" w:rsidP="00D0756E">
            <w:pPr>
              <w:autoSpaceDE w:val="0"/>
              <w:autoSpaceDN w:val="0"/>
              <w:adjustRightInd w:val="0"/>
              <w:jc w:val="center"/>
            </w:pPr>
            <w:r w:rsidRPr="00D0756E">
              <w:t>rokonsági fok</w:t>
            </w:r>
          </w:p>
        </w:tc>
        <w:tc>
          <w:tcPr>
            <w:tcW w:w="1559" w:type="dxa"/>
          </w:tcPr>
          <w:p w14:paraId="61A75B90" w14:textId="77777777" w:rsidR="00D0756E" w:rsidRPr="00D0756E" w:rsidRDefault="00D0756E" w:rsidP="00D0756E">
            <w:pPr>
              <w:autoSpaceDE w:val="0"/>
              <w:autoSpaceDN w:val="0"/>
              <w:adjustRightInd w:val="0"/>
              <w:jc w:val="center"/>
            </w:pPr>
            <w:r w:rsidRPr="00D0756E">
              <w:t>TAJ</w:t>
            </w:r>
          </w:p>
          <w:p w14:paraId="6C708F6E" w14:textId="77777777" w:rsidR="00D0756E" w:rsidRPr="00D0756E" w:rsidRDefault="00D0756E" w:rsidP="00D0756E">
            <w:pPr>
              <w:autoSpaceDE w:val="0"/>
              <w:autoSpaceDN w:val="0"/>
              <w:adjustRightInd w:val="0"/>
              <w:jc w:val="center"/>
            </w:pPr>
            <w:r w:rsidRPr="00D0756E">
              <w:t>száma</w:t>
            </w:r>
          </w:p>
        </w:tc>
      </w:tr>
      <w:tr w:rsidR="00D0756E" w:rsidRPr="00D0756E" w14:paraId="6638A306" w14:textId="77777777" w:rsidTr="00133639">
        <w:tc>
          <w:tcPr>
            <w:tcW w:w="2416" w:type="dxa"/>
          </w:tcPr>
          <w:p w14:paraId="44C288F7" w14:textId="77777777" w:rsidR="00D0756E" w:rsidRPr="00D0756E" w:rsidRDefault="00D0756E" w:rsidP="00D0756E">
            <w:pPr>
              <w:autoSpaceDE w:val="0"/>
              <w:autoSpaceDN w:val="0"/>
              <w:adjustRightInd w:val="0"/>
              <w:jc w:val="left"/>
              <w:rPr>
                <w:b/>
              </w:rPr>
            </w:pPr>
          </w:p>
          <w:p w14:paraId="760D5693" w14:textId="77777777" w:rsidR="00D0756E" w:rsidRPr="00D0756E" w:rsidRDefault="00D0756E" w:rsidP="00D0756E">
            <w:pPr>
              <w:autoSpaceDE w:val="0"/>
              <w:autoSpaceDN w:val="0"/>
              <w:adjustRightInd w:val="0"/>
              <w:jc w:val="left"/>
              <w:rPr>
                <w:b/>
              </w:rPr>
            </w:pPr>
          </w:p>
        </w:tc>
        <w:tc>
          <w:tcPr>
            <w:tcW w:w="2406" w:type="dxa"/>
          </w:tcPr>
          <w:p w14:paraId="78BF465A" w14:textId="77777777" w:rsidR="00D0756E" w:rsidRPr="00D0756E" w:rsidRDefault="00D0756E" w:rsidP="00D0756E">
            <w:pPr>
              <w:autoSpaceDE w:val="0"/>
              <w:autoSpaceDN w:val="0"/>
              <w:adjustRightInd w:val="0"/>
              <w:jc w:val="left"/>
              <w:rPr>
                <w:b/>
              </w:rPr>
            </w:pPr>
          </w:p>
        </w:tc>
        <w:tc>
          <w:tcPr>
            <w:tcW w:w="1977" w:type="dxa"/>
          </w:tcPr>
          <w:p w14:paraId="5CFADBC3" w14:textId="77777777" w:rsidR="00D0756E" w:rsidRPr="00D0756E" w:rsidRDefault="00D0756E" w:rsidP="00D0756E">
            <w:pPr>
              <w:autoSpaceDE w:val="0"/>
              <w:autoSpaceDN w:val="0"/>
              <w:adjustRightInd w:val="0"/>
              <w:jc w:val="left"/>
              <w:rPr>
                <w:b/>
              </w:rPr>
            </w:pPr>
          </w:p>
        </w:tc>
        <w:tc>
          <w:tcPr>
            <w:tcW w:w="1276" w:type="dxa"/>
          </w:tcPr>
          <w:p w14:paraId="1ECDA56D" w14:textId="77777777" w:rsidR="00D0756E" w:rsidRPr="00D0756E" w:rsidRDefault="00D0756E" w:rsidP="00D0756E">
            <w:pPr>
              <w:autoSpaceDE w:val="0"/>
              <w:autoSpaceDN w:val="0"/>
              <w:adjustRightInd w:val="0"/>
              <w:jc w:val="left"/>
              <w:rPr>
                <w:b/>
              </w:rPr>
            </w:pPr>
          </w:p>
        </w:tc>
        <w:tc>
          <w:tcPr>
            <w:tcW w:w="1559" w:type="dxa"/>
          </w:tcPr>
          <w:p w14:paraId="52501B6A" w14:textId="77777777" w:rsidR="00D0756E" w:rsidRPr="00D0756E" w:rsidRDefault="00D0756E" w:rsidP="00D0756E">
            <w:pPr>
              <w:autoSpaceDE w:val="0"/>
              <w:autoSpaceDN w:val="0"/>
              <w:adjustRightInd w:val="0"/>
              <w:jc w:val="left"/>
              <w:rPr>
                <w:b/>
              </w:rPr>
            </w:pPr>
          </w:p>
        </w:tc>
      </w:tr>
      <w:tr w:rsidR="00D0756E" w:rsidRPr="00D0756E" w14:paraId="44734626" w14:textId="77777777" w:rsidTr="00133639">
        <w:tc>
          <w:tcPr>
            <w:tcW w:w="2416" w:type="dxa"/>
          </w:tcPr>
          <w:p w14:paraId="25D2FE24" w14:textId="77777777" w:rsidR="00D0756E" w:rsidRPr="00D0756E" w:rsidRDefault="00D0756E" w:rsidP="00D0756E">
            <w:pPr>
              <w:autoSpaceDE w:val="0"/>
              <w:autoSpaceDN w:val="0"/>
              <w:adjustRightInd w:val="0"/>
              <w:jc w:val="left"/>
              <w:rPr>
                <w:b/>
              </w:rPr>
            </w:pPr>
          </w:p>
          <w:p w14:paraId="2A6C6034" w14:textId="77777777" w:rsidR="00D0756E" w:rsidRPr="00D0756E" w:rsidRDefault="00D0756E" w:rsidP="00D0756E">
            <w:pPr>
              <w:autoSpaceDE w:val="0"/>
              <w:autoSpaceDN w:val="0"/>
              <w:adjustRightInd w:val="0"/>
              <w:jc w:val="left"/>
              <w:rPr>
                <w:b/>
              </w:rPr>
            </w:pPr>
          </w:p>
        </w:tc>
        <w:tc>
          <w:tcPr>
            <w:tcW w:w="2406" w:type="dxa"/>
          </w:tcPr>
          <w:p w14:paraId="1AB37C6A" w14:textId="77777777" w:rsidR="00D0756E" w:rsidRPr="00D0756E" w:rsidRDefault="00D0756E" w:rsidP="00D0756E">
            <w:pPr>
              <w:autoSpaceDE w:val="0"/>
              <w:autoSpaceDN w:val="0"/>
              <w:adjustRightInd w:val="0"/>
              <w:jc w:val="left"/>
              <w:rPr>
                <w:b/>
              </w:rPr>
            </w:pPr>
          </w:p>
        </w:tc>
        <w:tc>
          <w:tcPr>
            <w:tcW w:w="1977" w:type="dxa"/>
          </w:tcPr>
          <w:p w14:paraId="72B8B9F5" w14:textId="77777777" w:rsidR="00D0756E" w:rsidRPr="00D0756E" w:rsidRDefault="00D0756E" w:rsidP="00D0756E">
            <w:pPr>
              <w:autoSpaceDE w:val="0"/>
              <w:autoSpaceDN w:val="0"/>
              <w:adjustRightInd w:val="0"/>
              <w:jc w:val="left"/>
              <w:rPr>
                <w:b/>
              </w:rPr>
            </w:pPr>
          </w:p>
        </w:tc>
        <w:tc>
          <w:tcPr>
            <w:tcW w:w="1276" w:type="dxa"/>
          </w:tcPr>
          <w:p w14:paraId="33C2E8D6" w14:textId="77777777" w:rsidR="00D0756E" w:rsidRPr="00D0756E" w:rsidRDefault="00D0756E" w:rsidP="00D0756E">
            <w:pPr>
              <w:autoSpaceDE w:val="0"/>
              <w:autoSpaceDN w:val="0"/>
              <w:adjustRightInd w:val="0"/>
              <w:jc w:val="left"/>
              <w:rPr>
                <w:b/>
              </w:rPr>
            </w:pPr>
          </w:p>
        </w:tc>
        <w:tc>
          <w:tcPr>
            <w:tcW w:w="1559" w:type="dxa"/>
          </w:tcPr>
          <w:p w14:paraId="576B24E5" w14:textId="77777777" w:rsidR="00D0756E" w:rsidRPr="00D0756E" w:rsidRDefault="00D0756E" w:rsidP="00D0756E">
            <w:pPr>
              <w:autoSpaceDE w:val="0"/>
              <w:autoSpaceDN w:val="0"/>
              <w:adjustRightInd w:val="0"/>
              <w:jc w:val="left"/>
              <w:rPr>
                <w:b/>
              </w:rPr>
            </w:pPr>
          </w:p>
        </w:tc>
      </w:tr>
      <w:tr w:rsidR="00D0756E" w:rsidRPr="00D0756E" w14:paraId="2EABDCA1" w14:textId="77777777" w:rsidTr="00133639">
        <w:tc>
          <w:tcPr>
            <w:tcW w:w="2416" w:type="dxa"/>
          </w:tcPr>
          <w:p w14:paraId="1556FB4C" w14:textId="77777777" w:rsidR="00D0756E" w:rsidRPr="00D0756E" w:rsidRDefault="00D0756E" w:rsidP="00D0756E">
            <w:pPr>
              <w:autoSpaceDE w:val="0"/>
              <w:autoSpaceDN w:val="0"/>
              <w:adjustRightInd w:val="0"/>
              <w:jc w:val="left"/>
              <w:rPr>
                <w:b/>
              </w:rPr>
            </w:pPr>
          </w:p>
          <w:p w14:paraId="44F33DC5" w14:textId="77777777" w:rsidR="00D0756E" w:rsidRPr="00D0756E" w:rsidRDefault="00D0756E" w:rsidP="00D0756E">
            <w:pPr>
              <w:autoSpaceDE w:val="0"/>
              <w:autoSpaceDN w:val="0"/>
              <w:adjustRightInd w:val="0"/>
              <w:jc w:val="left"/>
              <w:rPr>
                <w:b/>
              </w:rPr>
            </w:pPr>
          </w:p>
        </w:tc>
        <w:tc>
          <w:tcPr>
            <w:tcW w:w="2406" w:type="dxa"/>
          </w:tcPr>
          <w:p w14:paraId="42957A05" w14:textId="77777777" w:rsidR="00D0756E" w:rsidRPr="00D0756E" w:rsidRDefault="00D0756E" w:rsidP="00D0756E">
            <w:pPr>
              <w:autoSpaceDE w:val="0"/>
              <w:autoSpaceDN w:val="0"/>
              <w:adjustRightInd w:val="0"/>
              <w:jc w:val="left"/>
              <w:rPr>
                <w:b/>
              </w:rPr>
            </w:pPr>
          </w:p>
        </w:tc>
        <w:tc>
          <w:tcPr>
            <w:tcW w:w="1977" w:type="dxa"/>
          </w:tcPr>
          <w:p w14:paraId="7B76E848" w14:textId="77777777" w:rsidR="00D0756E" w:rsidRPr="00D0756E" w:rsidRDefault="00D0756E" w:rsidP="00D0756E">
            <w:pPr>
              <w:autoSpaceDE w:val="0"/>
              <w:autoSpaceDN w:val="0"/>
              <w:adjustRightInd w:val="0"/>
              <w:jc w:val="left"/>
              <w:rPr>
                <w:b/>
              </w:rPr>
            </w:pPr>
          </w:p>
        </w:tc>
        <w:tc>
          <w:tcPr>
            <w:tcW w:w="1276" w:type="dxa"/>
          </w:tcPr>
          <w:p w14:paraId="1BBA0386" w14:textId="77777777" w:rsidR="00D0756E" w:rsidRPr="00D0756E" w:rsidRDefault="00D0756E" w:rsidP="00D0756E">
            <w:pPr>
              <w:autoSpaceDE w:val="0"/>
              <w:autoSpaceDN w:val="0"/>
              <w:adjustRightInd w:val="0"/>
              <w:jc w:val="left"/>
              <w:rPr>
                <w:b/>
              </w:rPr>
            </w:pPr>
          </w:p>
        </w:tc>
        <w:tc>
          <w:tcPr>
            <w:tcW w:w="1559" w:type="dxa"/>
          </w:tcPr>
          <w:p w14:paraId="4A25FEC6" w14:textId="77777777" w:rsidR="00D0756E" w:rsidRPr="00D0756E" w:rsidRDefault="00D0756E" w:rsidP="00D0756E">
            <w:pPr>
              <w:autoSpaceDE w:val="0"/>
              <w:autoSpaceDN w:val="0"/>
              <w:adjustRightInd w:val="0"/>
              <w:jc w:val="left"/>
              <w:rPr>
                <w:b/>
              </w:rPr>
            </w:pPr>
          </w:p>
        </w:tc>
      </w:tr>
      <w:tr w:rsidR="00D0756E" w:rsidRPr="00D0756E" w14:paraId="1A30B8E7" w14:textId="77777777" w:rsidTr="00133639">
        <w:tc>
          <w:tcPr>
            <w:tcW w:w="2416" w:type="dxa"/>
          </w:tcPr>
          <w:p w14:paraId="123BD925" w14:textId="77777777" w:rsidR="00D0756E" w:rsidRPr="00D0756E" w:rsidRDefault="00D0756E" w:rsidP="00D0756E">
            <w:pPr>
              <w:autoSpaceDE w:val="0"/>
              <w:autoSpaceDN w:val="0"/>
              <w:adjustRightInd w:val="0"/>
              <w:jc w:val="left"/>
              <w:rPr>
                <w:b/>
              </w:rPr>
            </w:pPr>
          </w:p>
          <w:p w14:paraId="1D060CF4" w14:textId="77777777" w:rsidR="00D0756E" w:rsidRPr="00D0756E" w:rsidRDefault="00D0756E" w:rsidP="00D0756E">
            <w:pPr>
              <w:autoSpaceDE w:val="0"/>
              <w:autoSpaceDN w:val="0"/>
              <w:adjustRightInd w:val="0"/>
              <w:jc w:val="left"/>
              <w:rPr>
                <w:b/>
              </w:rPr>
            </w:pPr>
          </w:p>
        </w:tc>
        <w:tc>
          <w:tcPr>
            <w:tcW w:w="2406" w:type="dxa"/>
          </w:tcPr>
          <w:p w14:paraId="0C2B9C13" w14:textId="77777777" w:rsidR="00D0756E" w:rsidRPr="00D0756E" w:rsidRDefault="00D0756E" w:rsidP="00D0756E">
            <w:pPr>
              <w:autoSpaceDE w:val="0"/>
              <w:autoSpaceDN w:val="0"/>
              <w:adjustRightInd w:val="0"/>
              <w:jc w:val="left"/>
              <w:rPr>
                <w:b/>
              </w:rPr>
            </w:pPr>
          </w:p>
        </w:tc>
        <w:tc>
          <w:tcPr>
            <w:tcW w:w="1977" w:type="dxa"/>
          </w:tcPr>
          <w:p w14:paraId="000F378F" w14:textId="77777777" w:rsidR="00D0756E" w:rsidRPr="00D0756E" w:rsidRDefault="00D0756E" w:rsidP="00D0756E">
            <w:pPr>
              <w:autoSpaceDE w:val="0"/>
              <w:autoSpaceDN w:val="0"/>
              <w:adjustRightInd w:val="0"/>
              <w:jc w:val="left"/>
              <w:rPr>
                <w:b/>
              </w:rPr>
            </w:pPr>
          </w:p>
        </w:tc>
        <w:tc>
          <w:tcPr>
            <w:tcW w:w="1276" w:type="dxa"/>
          </w:tcPr>
          <w:p w14:paraId="62D31455" w14:textId="77777777" w:rsidR="00D0756E" w:rsidRPr="00D0756E" w:rsidRDefault="00D0756E" w:rsidP="00D0756E">
            <w:pPr>
              <w:autoSpaceDE w:val="0"/>
              <w:autoSpaceDN w:val="0"/>
              <w:adjustRightInd w:val="0"/>
              <w:jc w:val="left"/>
              <w:rPr>
                <w:b/>
              </w:rPr>
            </w:pPr>
          </w:p>
        </w:tc>
        <w:tc>
          <w:tcPr>
            <w:tcW w:w="1559" w:type="dxa"/>
          </w:tcPr>
          <w:p w14:paraId="56BFE13D" w14:textId="77777777" w:rsidR="00D0756E" w:rsidRPr="00D0756E" w:rsidRDefault="00D0756E" w:rsidP="00D0756E">
            <w:pPr>
              <w:autoSpaceDE w:val="0"/>
              <w:autoSpaceDN w:val="0"/>
              <w:adjustRightInd w:val="0"/>
              <w:jc w:val="left"/>
              <w:rPr>
                <w:b/>
              </w:rPr>
            </w:pPr>
          </w:p>
        </w:tc>
      </w:tr>
      <w:tr w:rsidR="00D0756E" w:rsidRPr="00D0756E" w14:paraId="53ED9A8F" w14:textId="77777777" w:rsidTr="00133639">
        <w:tc>
          <w:tcPr>
            <w:tcW w:w="2416" w:type="dxa"/>
          </w:tcPr>
          <w:p w14:paraId="5A32444B" w14:textId="77777777" w:rsidR="00D0756E" w:rsidRPr="00D0756E" w:rsidRDefault="00D0756E" w:rsidP="00D0756E">
            <w:pPr>
              <w:autoSpaceDE w:val="0"/>
              <w:autoSpaceDN w:val="0"/>
              <w:adjustRightInd w:val="0"/>
              <w:jc w:val="left"/>
              <w:rPr>
                <w:b/>
              </w:rPr>
            </w:pPr>
          </w:p>
          <w:p w14:paraId="5572CAEF" w14:textId="77777777" w:rsidR="00D0756E" w:rsidRPr="00D0756E" w:rsidRDefault="00D0756E" w:rsidP="00D0756E">
            <w:pPr>
              <w:autoSpaceDE w:val="0"/>
              <w:autoSpaceDN w:val="0"/>
              <w:adjustRightInd w:val="0"/>
              <w:jc w:val="left"/>
              <w:rPr>
                <w:b/>
              </w:rPr>
            </w:pPr>
          </w:p>
        </w:tc>
        <w:tc>
          <w:tcPr>
            <w:tcW w:w="2406" w:type="dxa"/>
          </w:tcPr>
          <w:p w14:paraId="2FE01CED" w14:textId="77777777" w:rsidR="00D0756E" w:rsidRPr="00D0756E" w:rsidRDefault="00D0756E" w:rsidP="00D0756E">
            <w:pPr>
              <w:autoSpaceDE w:val="0"/>
              <w:autoSpaceDN w:val="0"/>
              <w:adjustRightInd w:val="0"/>
              <w:jc w:val="left"/>
              <w:rPr>
                <w:b/>
              </w:rPr>
            </w:pPr>
          </w:p>
        </w:tc>
        <w:tc>
          <w:tcPr>
            <w:tcW w:w="1977" w:type="dxa"/>
          </w:tcPr>
          <w:p w14:paraId="43C26B5E" w14:textId="77777777" w:rsidR="00D0756E" w:rsidRPr="00D0756E" w:rsidRDefault="00D0756E" w:rsidP="00D0756E">
            <w:pPr>
              <w:autoSpaceDE w:val="0"/>
              <w:autoSpaceDN w:val="0"/>
              <w:adjustRightInd w:val="0"/>
              <w:jc w:val="left"/>
              <w:rPr>
                <w:b/>
              </w:rPr>
            </w:pPr>
          </w:p>
        </w:tc>
        <w:tc>
          <w:tcPr>
            <w:tcW w:w="1276" w:type="dxa"/>
          </w:tcPr>
          <w:p w14:paraId="149DC2A1" w14:textId="77777777" w:rsidR="00D0756E" w:rsidRPr="00D0756E" w:rsidRDefault="00D0756E" w:rsidP="00D0756E">
            <w:pPr>
              <w:autoSpaceDE w:val="0"/>
              <w:autoSpaceDN w:val="0"/>
              <w:adjustRightInd w:val="0"/>
              <w:jc w:val="left"/>
              <w:rPr>
                <w:b/>
              </w:rPr>
            </w:pPr>
          </w:p>
        </w:tc>
        <w:tc>
          <w:tcPr>
            <w:tcW w:w="1559" w:type="dxa"/>
          </w:tcPr>
          <w:p w14:paraId="034046ED" w14:textId="77777777" w:rsidR="00D0756E" w:rsidRPr="00D0756E" w:rsidRDefault="00D0756E" w:rsidP="00D0756E">
            <w:pPr>
              <w:autoSpaceDE w:val="0"/>
              <w:autoSpaceDN w:val="0"/>
              <w:adjustRightInd w:val="0"/>
              <w:jc w:val="left"/>
              <w:rPr>
                <w:b/>
              </w:rPr>
            </w:pPr>
          </w:p>
        </w:tc>
      </w:tr>
    </w:tbl>
    <w:p w14:paraId="5D4F3D16" w14:textId="77777777" w:rsidR="00117D4C" w:rsidRDefault="00117D4C" w:rsidP="007435D1"/>
    <w:p w14:paraId="43E75D5E" w14:textId="77777777" w:rsidR="00117D4C" w:rsidRDefault="00117D4C" w:rsidP="007435D1"/>
    <w:p w14:paraId="1DF5B9F7" w14:textId="0E5C5DCF" w:rsidR="00D0756E" w:rsidRDefault="00F54D72" w:rsidP="00E16E05">
      <w:pPr>
        <w:spacing w:after="160" w:line="259" w:lineRule="auto"/>
        <w:jc w:val="left"/>
      </w:pPr>
      <w:r>
        <w:br w:type="page"/>
      </w:r>
    </w:p>
    <w:p w14:paraId="267EC17F" w14:textId="77777777" w:rsidR="006939CB" w:rsidRPr="00F54D72" w:rsidRDefault="006939CB" w:rsidP="00D0756E">
      <w:pPr>
        <w:autoSpaceDE w:val="0"/>
        <w:autoSpaceDN w:val="0"/>
        <w:adjustRightInd w:val="0"/>
        <w:jc w:val="left"/>
      </w:pPr>
    </w:p>
    <w:p w14:paraId="67D1E99E" w14:textId="77777777" w:rsidR="00D0756E" w:rsidRPr="00D0756E" w:rsidRDefault="00D0756E" w:rsidP="00D0756E">
      <w:pPr>
        <w:autoSpaceDE w:val="0"/>
        <w:autoSpaceDN w:val="0"/>
        <w:adjustRightInd w:val="0"/>
        <w:jc w:val="left"/>
        <w:rPr>
          <w:b/>
        </w:rPr>
      </w:pPr>
      <w:r w:rsidRPr="00D0756E">
        <w:rPr>
          <w:b/>
        </w:rPr>
        <w:t>Jövedelmi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386"/>
        <w:gridCol w:w="1308"/>
        <w:gridCol w:w="1306"/>
        <w:gridCol w:w="1305"/>
        <w:gridCol w:w="1304"/>
        <w:gridCol w:w="1303"/>
      </w:tblGrid>
      <w:tr w:rsidR="00D0756E" w:rsidRPr="00D0756E" w14:paraId="60181E1D" w14:textId="77777777" w:rsidTr="00133639">
        <w:trPr>
          <w:trHeight w:val="426"/>
        </w:trPr>
        <w:tc>
          <w:tcPr>
            <w:tcW w:w="1397" w:type="dxa"/>
            <w:tcBorders>
              <w:top w:val="single" w:sz="4" w:space="0" w:color="auto"/>
              <w:left w:val="single" w:sz="4" w:space="0" w:color="auto"/>
              <w:bottom w:val="single" w:sz="4" w:space="0" w:color="auto"/>
              <w:right w:val="single" w:sz="4" w:space="0" w:color="auto"/>
            </w:tcBorders>
            <w:hideMark/>
          </w:tcPr>
          <w:p w14:paraId="7AFC5359" w14:textId="77777777" w:rsidR="00D0756E" w:rsidRPr="00D0756E" w:rsidRDefault="00D0756E" w:rsidP="00D0756E">
            <w:pPr>
              <w:autoSpaceDE w:val="0"/>
              <w:autoSpaceDN w:val="0"/>
              <w:adjustRightInd w:val="0"/>
              <w:spacing w:line="256" w:lineRule="auto"/>
              <w:jc w:val="center"/>
              <w:rPr>
                <w:b/>
                <w:lang w:eastAsia="en-US"/>
              </w:rPr>
            </w:pPr>
            <w:r w:rsidRPr="00D0756E">
              <w:rPr>
                <w:b/>
                <w:lang w:eastAsia="en-US"/>
              </w:rPr>
              <w:t>jövedelem típusa</w:t>
            </w:r>
          </w:p>
        </w:tc>
        <w:tc>
          <w:tcPr>
            <w:tcW w:w="1397" w:type="dxa"/>
            <w:tcBorders>
              <w:top w:val="single" w:sz="4" w:space="0" w:color="auto"/>
              <w:left w:val="single" w:sz="4" w:space="0" w:color="auto"/>
              <w:bottom w:val="single" w:sz="4" w:space="0" w:color="auto"/>
              <w:right w:val="single" w:sz="4" w:space="0" w:color="auto"/>
            </w:tcBorders>
            <w:hideMark/>
          </w:tcPr>
          <w:p w14:paraId="3D166E53" w14:textId="77777777" w:rsidR="00D0756E" w:rsidRPr="00D0756E" w:rsidRDefault="00D0756E" w:rsidP="00D0756E">
            <w:pPr>
              <w:autoSpaceDE w:val="0"/>
              <w:autoSpaceDN w:val="0"/>
              <w:adjustRightInd w:val="0"/>
              <w:spacing w:line="256" w:lineRule="auto"/>
              <w:jc w:val="center"/>
              <w:rPr>
                <w:b/>
                <w:lang w:eastAsia="en-US"/>
              </w:rPr>
            </w:pPr>
            <w:r w:rsidRPr="00D0756E">
              <w:rPr>
                <w:b/>
                <w:lang w:eastAsia="en-US"/>
              </w:rPr>
              <w:t>kérelmező</w:t>
            </w:r>
          </w:p>
        </w:tc>
        <w:tc>
          <w:tcPr>
            <w:tcW w:w="6985" w:type="dxa"/>
            <w:gridSpan w:val="5"/>
            <w:tcBorders>
              <w:top w:val="single" w:sz="4" w:space="0" w:color="auto"/>
              <w:left w:val="single" w:sz="4" w:space="0" w:color="auto"/>
              <w:bottom w:val="single" w:sz="4" w:space="0" w:color="auto"/>
              <w:right w:val="single" w:sz="4" w:space="0" w:color="auto"/>
            </w:tcBorders>
            <w:hideMark/>
          </w:tcPr>
          <w:p w14:paraId="20933CB2" w14:textId="77777777" w:rsidR="00D0756E" w:rsidRDefault="00D0756E" w:rsidP="00D0756E">
            <w:pPr>
              <w:autoSpaceDE w:val="0"/>
              <w:autoSpaceDN w:val="0"/>
              <w:adjustRightInd w:val="0"/>
              <w:spacing w:line="256" w:lineRule="auto"/>
              <w:jc w:val="center"/>
              <w:rPr>
                <w:b/>
                <w:lang w:eastAsia="en-US"/>
              </w:rPr>
            </w:pPr>
            <w:r w:rsidRPr="00D0756E">
              <w:rPr>
                <w:b/>
                <w:lang w:eastAsia="en-US"/>
              </w:rPr>
              <w:t>közös háztartásban élő közeli hozzátartozók</w:t>
            </w:r>
          </w:p>
          <w:p w14:paraId="4B8C4AA3" w14:textId="77777777" w:rsidR="00E16E05" w:rsidRPr="00D0756E" w:rsidRDefault="00E16E05" w:rsidP="00E16E05">
            <w:pPr>
              <w:autoSpaceDE w:val="0"/>
              <w:autoSpaceDN w:val="0"/>
              <w:adjustRightInd w:val="0"/>
              <w:spacing w:line="256" w:lineRule="auto"/>
              <w:rPr>
                <w:b/>
                <w:lang w:eastAsia="en-US"/>
              </w:rPr>
            </w:pPr>
          </w:p>
        </w:tc>
      </w:tr>
      <w:tr w:rsidR="00D0756E" w:rsidRPr="00D0756E" w14:paraId="52C357E5"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184822A4"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munkaviszonyból, foglalkoztatási jogviszonyból származó</w:t>
            </w:r>
          </w:p>
        </w:tc>
        <w:tc>
          <w:tcPr>
            <w:tcW w:w="1397" w:type="dxa"/>
            <w:tcBorders>
              <w:top w:val="single" w:sz="4" w:space="0" w:color="auto"/>
              <w:left w:val="single" w:sz="4" w:space="0" w:color="auto"/>
              <w:bottom w:val="single" w:sz="4" w:space="0" w:color="auto"/>
              <w:right w:val="single" w:sz="4" w:space="0" w:color="auto"/>
            </w:tcBorders>
          </w:tcPr>
          <w:p w14:paraId="2265BAD5"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3BD3B45"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D97A140"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D1216A0"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9FAD40F"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6A63EC8" w14:textId="77777777" w:rsidR="00D0756E" w:rsidRPr="00D0756E" w:rsidRDefault="00D0756E" w:rsidP="00D0756E">
            <w:pPr>
              <w:autoSpaceDE w:val="0"/>
              <w:autoSpaceDN w:val="0"/>
              <w:adjustRightInd w:val="0"/>
              <w:spacing w:line="256" w:lineRule="auto"/>
              <w:jc w:val="left"/>
              <w:rPr>
                <w:b/>
                <w:lang w:eastAsia="en-US"/>
              </w:rPr>
            </w:pPr>
          </w:p>
        </w:tc>
      </w:tr>
      <w:tr w:rsidR="00D0756E" w:rsidRPr="00D0756E" w14:paraId="2FD065EA"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2B0FD2D8"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társas és egyéni vállalkozásból, őstermelői, illetve szellemi és más önálló tevékenységből származó</w:t>
            </w:r>
          </w:p>
        </w:tc>
        <w:tc>
          <w:tcPr>
            <w:tcW w:w="1397" w:type="dxa"/>
            <w:tcBorders>
              <w:top w:val="single" w:sz="4" w:space="0" w:color="auto"/>
              <w:left w:val="single" w:sz="4" w:space="0" w:color="auto"/>
              <w:bottom w:val="single" w:sz="4" w:space="0" w:color="auto"/>
              <w:right w:val="single" w:sz="4" w:space="0" w:color="auto"/>
            </w:tcBorders>
          </w:tcPr>
          <w:p w14:paraId="19187C77"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5B6BAC75"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4CC3EC6E"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13520F55"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4E22DB69"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A483971" w14:textId="77777777" w:rsidR="00D0756E" w:rsidRPr="00D0756E" w:rsidRDefault="00D0756E" w:rsidP="00D0756E">
            <w:pPr>
              <w:autoSpaceDE w:val="0"/>
              <w:autoSpaceDN w:val="0"/>
              <w:adjustRightInd w:val="0"/>
              <w:spacing w:line="256" w:lineRule="auto"/>
              <w:jc w:val="left"/>
              <w:rPr>
                <w:b/>
                <w:lang w:eastAsia="en-US"/>
              </w:rPr>
            </w:pPr>
          </w:p>
        </w:tc>
      </w:tr>
      <w:tr w:rsidR="00D0756E" w:rsidRPr="00D0756E" w14:paraId="59D361C9"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68E28EE2"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alkalmi munkavégzésből származó</w:t>
            </w:r>
          </w:p>
        </w:tc>
        <w:tc>
          <w:tcPr>
            <w:tcW w:w="1397" w:type="dxa"/>
            <w:tcBorders>
              <w:top w:val="single" w:sz="4" w:space="0" w:color="auto"/>
              <w:left w:val="single" w:sz="4" w:space="0" w:color="auto"/>
              <w:bottom w:val="single" w:sz="4" w:space="0" w:color="auto"/>
              <w:right w:val="single" w:sz="4" w:space="0" w:color="auto"/>
            </w:tcBorders>
          </w:tcPr>
          <w:p w14:paraId="56905BE0"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B21902A"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51A49BC2"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2F84F19"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AFF41F4"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D921F9C" w14:textId="77777777" w:rsidR="00D0756E" w:rsidRPr="00D0756E" w:rsidRDefault="00D0756E" w:rsidP="00D0756E">
            <w:pPr>
              <w:autoSpaceDE w:val="0"/>
              <w:autoSpaceDN w:val="0"/>
              <w:adjustRightInd w:val="0"/>
              <w:spacing w:line="256" w:lineRule="auto"/>
              <w:jc w:val="left"/>
              <w:rPr>
                <w:b/>
                <w:lang w:eastAsia="en-US"/>
              </w:rPr>
            </w:pPr>
          </w:p>
        </w:tc>
      </w:tr>
      <w:tr w:rsidR="00D0756E" w:rsidRPr="00D0756E" w14:paraId="273A1AC4"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1D5B4C1D"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 xml:space="preserve">táppénz, </w:t>
            </w:r>
            <w:proofErr w:type="spellStart"/>
            <w:r w:rsidRPr="007435D1">
              <w:rPr>
                <w:sz w:val="20"/>
                <w:szCs w:val="20"/>
                <w:lang w:eastAsia="en-US"/>
              </w:rPr>
              <w:t>csed</w:t>
            </w:r>
            <w:proofErr w:type="spellEnd"/>
            <w:r w:rsidRPr="007435D1">
              <w:rPr>
                <w:sz w:val="20"/>
                <w:szCs w:val="20"/>
                <w:lang w:eastAsia="en-US"/>
              </w:rPr>
              <w:t xml:space="preserve">, </w:t>
            </w:r>
            <w:proofErr w:type="spellStart"/>
            <w:r w:rsidRPr="007435D1">
              <w:rPr>
                <w:sz w:val="20"/>
                <w:szCs w:val="20"/>
                <w:lang w:eastAsia="en-US"/>
              </w:rPr>
              <w:t>tgyás</w:t>
            </w:r>
            <w:proofErr w:type="spellEnd"/>
            <w:r w:rsidRPr="007435D1">
              <w:rPr>
                <w:sz w:val="20"/>
                <w:szCs w:val="20"/>
                <w:lang w:eastAsia="en-US"/>
              </w:rPr>
              <w:t xml:space="preserve">, gyed, gyes, </w:t>
            </w:r>
            <w:proofErr w:type="spellStart"/>
            <w:r w:rsidRPr="007435D1">
              <w:rPr>
                <w:sz w:val="20"/>
                <w:szCs w:val="20"/>
                <w:lang w:eastAsia="en-US"/>
              </w:rPr>
              <w:t>gyet</w:t>
            </w:r>
            <w:proofErr w:type="spellEnd"/>
            <w:r w:rsidRPr="007435D1">
              <w:rPr>
                <w:sz w:val="20"/>
                <w:szCs w:val="20"/>
                <w:lang w:eastAsia="en-US"/>
              </w:rPr>
              <w:t>, családi pótlék</w:t>
            </w:r>
          </w:p>
        </w:tc>
        <w:tc>
          <w:tcPr>
            <w:tcW w:w="1397" w:type="dxa"/>
            <w:tcBorders>
              <w:top w:val="single" w:sz="4" w:space="0" w:color="auto"/>
              <w:left w:val="single" w:sz="4" w:space="0" w:color="auto"/>
              <w:bottom w:val="single" w:sz="4" w:space="0" w:color="auto"/>
              <w:right w:val="single" w:sz="4" w:space="0" w:color="auto"/>
            </w:tcBorders>
          </w:tcPr>
          <w:p w14:paraId="5283C42F"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40A1C23"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2E6351F"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4490A7E6"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C8600E3"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BDCF89B" w14:textId="77777777" w:rsidR="00D0756E" w:rsidRPr="00D0756E" w:rsidRDefault="00D0756E" w:rsidP="00D0756E">
            <w:pPr>
              <w:autoSpaceDE w:val="0"/>
              <w:autoSpaceDN w:val="0"/>
              <w:adjustRightInd w:val="0"/>
              <w:spacing w:line="256" w:lineRule="auto"/>
              <w:jc w:val="left"/>
              <w:rPr>
                <w:b/>
                <w:lang w:eastAsia="en-US"/>
              </w:rPr>
            </w:pPr>
          </w:p>
        </w:tc>
      </w:tr>
      <w:tr w:rsidR="00D0756E" w:rsidRPr="00D0756E" w14:paraId="564C9A35"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7B219D7A"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nyugellátás és egyéb nyugdíjszerű rendszeres szociális ellátások</w:t>
            </w:r>
          </w:p>
        </w:tc>
        <w:tc>
          <w:tcPr>
            <w:tcW w:w="1397" w:type="dxa"/>
            <w:tcBorders>
              <w:top w:val="single" w:sz="4" w:space="0" w:color="auto"/>
              <w:left w:val="single" w:sz="4" w:space="0" w:color="auto"/>
              <w:bottom w:val="single" w:sz="4" w:space="0" w:color="auto"/>
              <w:right w:val="single" w:sz="4" w:space="0" w:color="auto"/>
            </w:tcBorders>
          </w:tcPr>
          <w:p w14:paraId="53A34E13"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AF71960"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49555FC"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601083C7"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49C6453"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EC1A7BC" w14:textId="77777777" w:rsidR="00D0756E" w:rsidRPr="00D0756E" w:rsidRDefault="00D0756E" w:rsidP="00D0756E">
            <w:pPr>
              <w:autoSpaceDE w:val="0"/>
              <w:autoSpaceDN w:val="0"/>
              <w:adjustRightInd w:val="0"/>
              <w:spacing w:line="256" w:lineRule="auto"/>
              <w:jc w:val="left"/>
              <w:rPr>
                <w:b/>
                <w:lang w:eastAsia="en-US"/>
              </w:rPr>
            </w:pPr>
          </w:p>
        </w:tc>
      </w:tr>
      <w:tr w:rsidR="00D0756E" w:rsidRPr="00D0756E" w14:paraId="204E7D9A"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53C4C4F6"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önkormányzat és munkaügyi szervek által folyósított ellátások</w:t>
            </w:r>
          </w:p>
        </w:tc>
        <w:tc>
          <w:tcPr>
            <w:tcW w:w="1397" w:type="dxa"/>
            <w:tcBorders>
              <w:top w:val="single" w:sz="4" w:space="0" w:color="auto"/>
              <w:left w:val="single" w:sz="4" w:space="0" w:color="auto"/>
              <w:bottom w:val="single" w:sz="4" w:space="0" w:color="auto"/>
              <w:right w:val="single" w:sz="4" w:space="0" w:color="auto"/>
            </w:tcBorders>
          </w:tcPr>
          <w:p w14:paraId="3EC4E5D0"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2B12B3D"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01D4925D"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52FFAD09"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59E1567"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0CA7E6D0" w14:textId="77777777" w:rsidR="00D0756E" w:rsidRPr="00D0756E" w:rsidRDefault="00D0756E" w:rsidP="00D0756E">
            <w:pPr>
              <w:autoSpaceDE w:val="0"/>
              <w:autoSpaceDN w:val="0"/>
              <w:adjustRightInd w:val="0"/>
              <w:spacing w:line="256" w:lineRule="auto"/>
              <w:jc w:val="left"/>
              <w:rPr>
                <w:b/>
                <w:lang w:eastAsia="en-US"/>
              </w:rPr>
            </w:pPr>
          </w:p>
        </w:tc>
      </w:tr>
      <w:tr w:rsidR="00D0756E" w:rsidRPr="00D0756E" w14:paraId="5EC4A1D8"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7E352DB8"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egyéb (</w:t>
            </w:r>
            <w:proofErr w:type="spellStart"/>
            <w:r w:rsidRPr="007435D1">
              <w:rPr>
                <w:sz w:val="20"/>
                <w:szCs w:val="20"/>
                <w:lang w:eastAsia="en-US"/>
              </w:rPr>
              <w:t>pl</w:t>
            </w:r>
            <w:proofErr w:type="spellEnd"/>
            <w:r w:rsidRPr="007435D1">
              <w:rPr>
                <w:sz w:val="20"/>
                <w:szCs w:val="20"/>
                <w:lang w:eastAsia="en-US"/>
              </w:rPr>
              <w:t xml:space="preserve"> más szerv által folyósított pénzbeli ellátások)</w:t>
            </w:r>
          </w:p>
          <w:p w14:paraId="5927F590"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w:t>
            </w:r>
          </w:p>
          <w:p w14:paraId="6D0469C1"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w:t>
            </w:r>
          </w:p>
        </w:tc>
        <w:tc>
          <w:tcPr>
            <w:tcW w:w="1397" w:type="dxa"/>
            <w:tcBorders>
              <w:top w:val="single" w:sz="4" w:space="0" w:color="auto"/>
              <w:left w:val="single" w:sz="4" w:space="0" w:color="auto"/>
              <w:bottom w:val="single" w:sz="4" w:space="0" w:color="auto"/>
              <w:right w:val="single" w:sz="4" w:space="0" w:color="auto"/>
            </w:tcBorders>
          </w:tcPr>
          <w:p w14:paraId="5D5A0626"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61AAD584"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1CE1080"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095BFFC1"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96F4F54"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2E43168B" w14:textId="77777777" w:rsidR="00D0756E" w:rsidRPr="00D0756E" w:rsidRDefault="00D0756E" w:rsidP="00D0756E">
            <w:pPr>
              <w:autoSpaceDE w:val="0"/>
              <w:autoSpaceDN w:val="0"/>
              <w:adjustRightInd w:val="0"/>
              <w:spacing w:line="256" w:lineRule="auto"/>
              <w:jc w:val="left"/>
              <w:rPr>
                <w:b/>
                <w:lang w:eastAsia="en-US"/>
              </w:rPr>
            </w:pPr>
          </w:p>
        </w:tc>
      </w:tr>
      <w:tr w:rsidR="00D0756E" w:rsidRPr="00D0756E" w14:paraId="7A3C0AD0" w14:textId="77777777" w:rsidTr="00133639">
        <w:tc>
          <w:tcPr>
            <w:tcW w:w="1397" w:type="dxa"/>
            <w:tcBorders>
              <w:top w:val="single" w:sz="4" w:space="0" w:color="auto"/>
              <w:left w:val="single" w:sz="4" w:space="0" w:color="auto"/>
              <w:bottom w:val="single" w:sz="4" w:space="0" w:color="auto"/>
              <w:right w:val="single" w:sz="4" w:space="0" w:color="auto"/>
            </w:tcBorders>
            <w:hideMark/>
          </w:tcPr>
          <w:p w14:paraId="3881C305" w14:textId="77777777" w:rsidR="00D0756E" w:rsidRPr="007435D1" w:rsidRDefault="00D0756E" w:rsidP="00D0756E">
            <w:pPr>
              <w:autoSpaceDE w:val="0"/>
              <w:autoSpaceDN w:val="0"/>
              <w:adjustRightInd w:val="0"/>
              <w:spacing w:line="256" w:lineRule="auto"/>
              <w:jc w:val="left"/>
              <w:rPr>
                <w:sz w:val="20"/>
                <w:szCs w:val="20"/>
                <w:lang w:eastAsia="en-US"/>
              </w:rPr>
            </w:pPr>
            <w:r w:rsidRPr="007435D1">
              <w:rPr>
                <w:sz w:val="20"/>
                <w:szCs w:val="20"/>
                <w:lang w:eastAsia="en-US"/>
              </w:rPr>
              <w:t>Összesen</w:t>
            </w:r>
          </w:p>
        </w:tc>
        <w:tc>
          <w:tcPr>
            <w:tcW w:w="1397" w:type="dxa"/>
            <w:tcBorders>
              <w:top w:val="single" w:sz="4" w:space="0" w:color="auto"/>
              <w:left w:val="single" w:sz="4" w:space="0" w:color="auto"/>
              <w:bottom w:val="single" w:sz="4" w:space="0" w:color="auto"/>
              <w:right w:val="single" w:sz="4" w:space="0" w:color="auto"/>
            </w:tcBorders>
          </w:tcPr>
          <w:p w14:paraId="652371B4"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1BCDECE5"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4605D340"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688611B8"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7A62A704" w14:textId="77777777" w:rsidR="00D0756E" w:rsidRPr="00D0756E" w:rsidRDefault="00D0756E" w:rsidP="00D0756E">
            <w:pPr>
              <w:autoSpaceDE w:val="0"/>
              <w:autoSpaceDN w:val="0"/>
              <w:adjustRightInd w:val="0"/>
              <w:spacing w:line="256" w:lineRule="auto"/>
              <w:jc w:val="left"/>
              <w:rPr>
                <w:b/>
                <w:lang w:eastAsia="en-US"/>
              </w:rPr>
            </w:pPr>
          </w:p>
        </w:tc>
        <w:tc>
          <w:tcPr>
            <w:tcW w:w="1397" w:type="dxa"/>
            <w:tcBorders>
              <w:top w:val="single" w:sz="4" w:space="0" w:color="auto"/>
              <w:left w:val="single" w:sz="4" w:space="0" w:color="auto"/>
              <w:bottom w:val="single" w:sz="4" w:space="0" w:color="auto"/>
              <w:right w:val="single" w:sz="4" w:space="0" w:color="auto"/>
            </w:tcBorders>
          </w:tcPr>
          <w:p w14:paraId="35AE493A" w14:textId="77777777" w:rsidR="00D0756E" w:rsidRPr="00D0756E" w:rsidRDefault="00D0756E" w:rsidP="00D0756E">
            <w:pPr>
              <w:autoSpaceDE w:val="0"/>
              <w:autoSpaceDN w:val="0"/>
              <w:adjustRightInd w:val="0"/>
              <w:spacing w:line="256" w:lineRule="auto"/>
              <w:jc w:val="left"/>
              <w:rPr>
                <w:b/>
                <w:lang w:eastAsia="en-US"/>
              </w:rPr>
            </w:pPr>
          </w:p>
        </w:tc>
      </w:tr>
    </w:tbl>
    <w:p w14:paraId="6C77B81C" w14:textId="77777777" w:rsidR="006B1340" w:rsidRDefault="006B1340" w:rsidP="00D0756E">
      <w:pPr>
        <w:jc w:val="left"/>
      </w:pPr>
    </w:p>
    <w:p w14:paraId="47DEEF66" w14:textId="77777777" w:rsidR="00D0756E" w:rsidRPr="00D0756E" w:rsidRDefault="00D0756E" w:rsidP="00D0756E">
      <w:pPr>
        <w:jc w:val="left"/>
      </w:pPr>
      <w:r w:rsidRPr="00D0756E">
        <w:t>A közös házt</w:t>
      </w:r>
      <w:r w:rsidR="006939CB">
        <w:t>artásban élő</w:t>
      </w:r>
      <w:r w:rsidRPr="00D0756E">
        <w:t>k esetén az egy főre jutó jövedelem/hó: ………</w:t>
      </w:r>
      <w:r w:rsidR="006B1340">
        <w:t>……………</w:t>
      </w:r>
      <w:r w:rsidRPr="00D0756E">
        <w:t>.</w:t>
      </w:r>
    </w:p>
    <w:p w14:paraId="4E93052E" w14:textId="77777777" w:rsidR="00D0756E" w:rsidRDefault="00D0756E" w:rsidP="00D0756E">
      <w:pPr>
        <w:jc w:val="left"/>
      </w:pPr>
    </w:p>
    <w:p w14:paraId="793A897A" w14:textId="77777777" w:rsidR="00F54D72" w:rsidRPr="001D1893" w:rsidRDefault="00F54D72" w:rsidP="00F54D72">
      <w:pPr>
        <w:ind w:left="426" w:hanging="426"/>
        <w:rPr>
          <w:b/>
        </w:rPr>
      </w:pPr>
      <w:r>
        <w:rPr>
          <w:b/>
        </w:rPr>
        <w:sym w:font="Wingdings 2" w:char="F0A3"/>
      </w:r>
      <w:r>
        <w:rPr>
          <w:b/>
        </w:rPr>
        <w:tab/>
      </w:r>
      <w:r w:rsidRPr="001D1893">
        <w:rPr>
          <w:b/>
        </w:rPr>
        <w:t>Fellebbezési jogomról a kérelmemnek teljes egészében helyt adó döntés esetén lemondok.</w:t>
      </w:r>
    </w:p>
    <w:p w14:paraId="55B9105E" w14:textId="77777777" w:rsidR="006B1340" w:rsidRDefault="006B1340" w:rsidP="00D0756E">
      <w:pPr>
        <w:jc w:val="left"/>
      </w:pPr>
    </w:p>
    <w:p w14:paraId="37B5DA83" w14:textId="77777777" w:rsidR="00D0756E" w:rsidRPr="00D0756E" w:rsidRDefault="00D0756E" w:rsidP="00D322FD">
      <w:r w:rsidRPr="00D0756E">
        <w:t>Alulírott kérelmező kijelentem, hogy a közölt adatok a valóságnak megfelelnek.</w:t>
      </w:r>
    </w:p>
    <w:p w14:paraId="568CB0CD" w14:textId="77777777" w:rsidR="00D0756E" w:rsidRPr="00D0756E" w:rsidRDefault="00D0756E" w:rsidP="00D322FD">
      <w:r w:rsidRPr="00D0756E">
        <w:t>Tudomásul veszem, hogy a jogosulatlanul és rosszhiszeműen felvett ellátást jogszabályban meghatározott módon vissza kell térítenem.</w:t>
      </w:r>
    </w:p>
    <w:p w14:paraId="6E6780D0" w14:textId="77777777" w:rsidR="00D0756E" w:rsidRDefault="00D0756E" w:rsidP="00D0756E">
      <w:pPr>
        <w:jc w:val="left"/>
      </w:pPr>
    </w:p>
    <w:p w14:paraId="13C58B53" w14:textId="77777777" w:rsidR="006B1340" w:rsidRDefault="006B1340" w:rsidP="00D0756E">
      <w:pPr>
        <w:jc w:val="left"/>
      </w:pPr>
    </w:p>
    <w:p w14:paraId="1C7EA807" w14:textId="77777777" w:rsidR="00D322FD" w:rsidRPr="00D0756E" w:rsidRDefault="00D322FD" w:rsidP="00D0756E">
      <w:pPr>
        <w:jc w:val="left"/>
      </w:pPr>
    </w:p>
    <w:p w14:paraId="4200C2D9" w14:textId="074A712F" w:rsidR="007435D1" w:rsidRDefault="00B02A1A" w:rsidP="00F54D72">
      <w:pPr>
        <w:jc w:val="left"/>
      </w:pPr>
      <w:r>
        <w:t>Feketeerdő,</w:t>
      </w:r>
      <w:r w:rsidR="007B4B3A">
        <w:t xml:space="preserve"> </w:t>
      </w:r>
      <w:proofErr w:type="gramStart"/>
      <w:r w:rsidR="007B4B3A">
        <w:t>…….</w:t>
      </w:r>
      <w:proofErr w:type="gramEnd"/>
      <w:r w:rsidR="00D0756E" w:rsidRPr="00D0756E">
        <w:t xml:space="preserve">. ........................hó </w:t>
      </w:r>
      <w:proofErr w:type="gramStart"/>
      <w:r w:rsidR="00D0756E" w:rsidRPr="00D0756E">
        <w:t>…....</w:t>
      </w:r>
      <w:proofErr w:type="gramEnd"/>
      <w:r w:rsidR="00D0756E" w:rsidRPr="00D0756E">
        <w:t>.nap</w:t>
      </w:r>
    </w:p>
    <w:p w14:paraId="323FE26A" w14:textId="77777777" w:rsidR="00D322FD" w:rsidRDefault="00D322FD" w:rsidP="00F54D72">
      <w:pPr>
        <w:jc w:val="left"/>
      </w:pPr>
    </w:p>
    <w:p w14:paraId="57DDBF58" w14:textId="77777777" w:rsidR="00F54D72" w:rsidRDefault="00F54D72" w:rsidP="00F54D72">
      <w:pPr>
        <w:jc w:val="left"/>
      </w:pPr>
    </w:p>
    <w:p w14:paraId="71026DB4" w14:textId="77777777" w:rsidR="00D0756E" w:rsidRPr="00D0756E" w:rsidRDefault="00D322FD" w:rsidP="00D322FD">
      <w:pPr>
        <w:tabs>
          <w:tab w:val="center" w:pos="7371"/>
        </w:tabs>
        <w:spacing w:line="360" w:lineRule="auto"/>
        <w:jc w:val="left"/>
      </w:pPr>
      <w:r>
        <w:tab/>
      </w:r>
      <w:r w:rsidR="007435D1">
        <w:t>………………………………..</w:t>
      </w:r>
    </w:p>
    <w:p w14:paraId="05379153" w14:textId="77777777" w:rsidR="00D0756E" w:rsidRDefault="00D322FD" w:rsidP="00D322FD">
      <w:pPr>
        <w:tabs>
          <w:tab w:val="center" w:pos="7371"/>
          <w:tab w:val="center" w:pos="7938"/>
          <w:tab w:val="right" w:leader="dot" w:pos="9072"/>
        </w:tabs>
        <w:jc w:val="left"/>
      </w:pPr>
      <w:r>
        <w:tab/>
      </w:r>
      <w:r w:rsidR="00D0756E" w:rsidRPr="00D0756E">
        <w:t>kérelmező aláírása</w:t>
      </w:r>
    </w:p>
    <w:p w14:paraId="3FCEC53D" w14:textId="77777777" w:rsidR="00D322FD" w:rsidRPr="00D0756E" w:rsidRDefault="00D322FD" w:rsidP="00D322FD">
      <w:pPr>
        <w:tabs>
          <w:tab w:val="right" w:leader="dot" w:pos="9072"/>
        </w:tabs>
        <w:jc w:val="left"/>
      </w:pPr>
    </w:p>
    <w:p w14:paraId="7A7195D0" w14:textId="77777777" w:rsidR="00D322FD" w:rsidRDefault="00D322FD">
      <w:pPr>
        <w:spacing w:after="160" w:line="259" w:lineRule="auto"/>
        <w:jc w:val="left"/>
      </w:pPr>
      <w:r>
        <w:br w:type="page"/>
      </w:r>
    </w:p>
    <w:p w14:paraId="728D58E7" w14:textId="77777777" w:rsidR="00D322FD" w:rsidRPr="00F54D72" w:rsidRDefault="00D322FD" w:rsidP="00D322FD">
      <w:pPr>
        <w:tabs>
          <w:tab w:val="right" w:pos="9639"/>
        </w:tabs>
        <w:autoSpaceDE w:val="0"/>
        <w:autoSpaceDN w:val="0"/>
        <w:adjustRightInd w:val="0"/>
      </w:pPr>
    </w:p>
    <w:p w14:paraId="33987800" w14:textId="77777777" w:rsidR="00233126" w:rsidRDefault="00F54D72" w:rsidP="00F54D72">
      <w:pPr>
        <w:tabs>
          <w:tab w:val="right" w:pos="9639"/>
        </w:tabs>
        <w:autoSpaceDE w:val="0"/>
        <w:autoSpaceDN w:val="0"/>
        <w:adjustRightInd w:val="0"/>
        <w:jc w:val="center"/>
        <w:rPr>
          <w:b/>
        </w:rPr>
      </w:pPr>
      <w:r>
        <w:rPr>
          <w:b/>
        </w:rPr>
        <w:t>VAGYONI ADATOK</w:t>
      </w:r>
    </w:p>
    <w:p w14:paraId="7B4068FF" w14:textId="77777777" w:rsidR="00F54D72" w:rsidRPr="00F54D72" w:rsidRDefault="00F54D72" w:rsidP="00F54D72">
      <w:pPr>
        <w:autoSpaceDE w:val="0"/>
        <w:autoSpaceDN w:val="0"/>
        <w:adjustRightInd w:val="0"/>
        <w:rPr>
          <w:bCs/>
          <w:iCs/>
        </w:rPr>
      </w:pPr>
    </w:p>
    <w:p w14:paraId="7108E609" w14:textId="77777777" w:rsidR="00233126" w:rsidRDefault="00233126" w:rsidP="00233126">
      <w:pPr>
        <w:autoSpaceDE w:val="0"/>
        <w:autoSpaceDN w:val="0"/>
        <w:adjustRightInd w:val="0"/>
        <w:spacing w:before="240" w:after="240"/>
        <w:jc w:val="center"/>
        <w:rPr>
          <w:b/>
          <w:bCs/>
        </w:rPr>
      </w:pPr>
      <w:r>
        <w:rPr>
          <w:b/>
          <w:bCs/>
          <w:i/>
          <w:iCs/>
        </w:rPr>
        <w:t>Ingatlanok</w:t>
      </w:r>
    </w:p>
    <w:p w14:paraId="7D6DDA95" w14:textId="77777777" w:rsidR="00233126" w:rsidRDefault="00233126" w:rsidP="00233126">
      <w:pPr>
        <w:autoSpaceDE w:val="0"/>
        <w:autoSpaceDN w:val="0"/>
        <w:adjustRightInd w:val="0"/>
        <w:rPr>
          <w:bCs/>
        </w:rPr>
      </w:pPr>
      <w:r>
        <w:rPr>
          <w:b/>
          <w:bCs/>
        </w:rPr>
        <w:t>1. Lakástulajdon és lakótelek-tulajdon</w:t>
      </w:r>
      <w:r>
        <w:rPr>
          <w:bCs/>
        </w:rPr>
        <w:t xml:space="preserve"> (vagy állandó, illetve tartós használat) címe: .................................................. város/község ......................................... út/utca .......... hsz., alapterülete: .............. m</w:t>
      </w:r>
      <w:r>
        <w:rPr>
          <w:bCs/>
          <w:position w:val="10"/>
        </w:rPr>
        <w:t>2</w:t>
      </w:r>
      <w:r>
        <w:rPr>
          <w:bCs/>
        </w:rPr>
        <w:t>, tulajdoni hányad ............, a szerzés ideje: ...................... év.</w:t>
      </w:r>
    </w:p>
    <w:p w14:paraId="7A6774F2" w14:textId="77777777" w:rsidR="00233126" w:rsidRDefault="00233126" w:rsidP="00233126">
      <w:pPr>
        <w:autoSpaceDE w:val="0"/>
        <w:autoSpaceDN w:val="0"/>
        <w:adjustRightInd w:val="0"/>
        <w:rPr>
          <w:bCs/>
        </w:rPr>
      </w:pPr>
      <w:r>
        <w:rPr>
          <w:bCs/>
        </w:rPr>
        <w:t>Becsült forgalmi érték: ................... Ft.</w:t>
      </w:r>
    </w:p>
    <w:p w14:paraId="6DFE5AA0" w14:textId="77777777" w:rsidR="00233126" w:rsidRDefault="00233126" w:rsidP="00233126">
      <w:pPr>
        <w:autoSpaceDE w:val="0"/>
        <w:autoSpaceDN w:val="0"/>
        <w:adjustRightInd w:val="0"/>
        <w:rPr>
          <w:bCs/>
        </w:rPr>
      </w:pPr>
    </w:p>
    <w:p w14:paraId="51E7AFEC" w14:textId="77777777" w:rsidR="00233126" w:rsidRDefault="00233126" w:rsidP="00233126">
      <w:pPr>
        <w:autoSpaceDE w:val="0"/>
        <w:autoSpaceDN w:val="0"/>
        <w:adjustRightInd w:val="0"/>
        <w:rPr>
          <w:bCs/>
        </w:rPr>
      </w:pPr>
      <w:r>
        <w:rPr>
          <w:b/>
          <w:bCs/>
        </w:rPr>
        <w:t>2. Üdülőtulajdon és üdülőtelek-tulajdon</w:t>
      </w:r>
      <w:r>
        <w:rPr>
          <w:bCs/>
        </w:rPr>
        <w:t xml:space="preserve"> (vagy állandó, illetve tartós használat) címe: ............................................. város/község ................................................ út/utca ......... hsz., alapterülete: ........... m</w:t>
      </w:r>
      <w:r>
        <w:rPr>
          <w:bCs/>
          <w:position w:val="10"/>
        </w:rPr>
        <w:t>2</w:t>
      </w:r>
      <w:r>
        <w:rPr>
          <w:bCs/>
        </w:rPr>
        <w:t>, tulajdoni hányad ............, a szerzés ideje: ............ év.</w:t>
      </w:r>
    </w:p>
    <w:p w14:paraId="4054DE0E" w14:textId="77777777" w:rsidR="00233126" w:rsidRDefault="00233126" w:rsidP="00233126">
      <w:pPr>
        <w:autoSpaceDE w:val="0"/>
        <w:autoSpaceDN w:val="0"/>
        <w:adjustRightInd w:val="0"/>
        <w:rPr>
          <w:bCs/>
        </w:rPr>
      </w:pPr>
      <w:r>
        <w:rPr>
          <w:bCs/>
        </w:rPr>
        <w:t>Becsült forgalmi érték: ......................... Ft.</w:t>
      </w:r>
    </w:p>
    <w:p w14:paraId="12D79974" w14:textId="77777777" w:rsidR="00233126" w:rsidRDefault="00233126" w:rsidP="00233126">
      <w:pPr>
        <w:autoSpaceDE w:val="0"/>
        <w:autoSpaceDN w:val="0"/>
        <w:adjustRightInd w:val="0"/>
        <w:rPr>
          <w:bCs/>
        </w:rPr>
      </w:pPr>
    </w:p>
    <w:p w14:paraId="7426ACDD" w14:textId="77777777" w:rsidR="00233126" w:rsidRDefault="00233126" w:rsidP="00233126">
      <w:pPr>
        <w:autoSpaceDE w:val="0"/>
        <w:autoSpaceDN w:val="0"/>
        <w:adjustRightInd w:val="0"/>
        <w:rPr>
          <w:bCs/>
        </w:rPr>
      </w:pPr>
      <w:r>
        <w:rPr>
          <w:b/>
          <w:bCs/>
        </w:rPr>
        <w:t>3. Egyéb, nem lakás céljára szolgáló épület</w:t>
      </w:r>
      <w:r>
        <w:rPr>
          <w:bCs/>
        </w:rPr>
        <w:t xml:space="preserve"> (épületrész) tulajdon (vagy állandó használat) megnevezése (zártkerti építmény, műhely, üzlet, műterem, rendelő, garázs stb.): .................... </w:t>
      </w:r>
      <w:proofErr w:type="gramStart"/>
      <w:r>
        <w:rPr>
          <w:bCs/>
        </w:rPr>
        <w:t>címe:.........................................</w:t>
      </w:r>
      <w:proofErr w:type="gramEnd"/>
      <w:r>
        <w:rPr>
          <w:bCs/>
        </w:rPr>
        <w:t xml:space="preserve"> város/község ............................... út/utca ........ hsz., alapterülete: ............... m</w:t>
      </w:r>
      <w:r>
        <w:rPr>
          <w:bCs/>
          <w:position w:val="10"/>
        </w:rPr>
        <w:t>2</w:t>
      </w:r>
      <w:r>
        <w:rPr>
          <w:bCs/>
        </w:rPr>
        <w:t>, tulajdoni hányad ..............., a szerzés ideje: ........... év.</w:t>
      </w:r>
    </w:p>
    <w:p w14:paraId="0AC27D32" w14:textId="77777777" w:rsidR="00233126" w:rsidRDefault="00233126" w:rsidP="00233126">
      <w:pPr>
        <w:autoSpaceDE w:val="0"/>
        <w:autoSpaceDN w:val="0"/>
        <w:adjustRightInd w:val="0"/>
        <w:rPr>
          <w:bCs/>
        </w:rPr>
      </w:pPr>
      <w:r>
        <w:rPr>
          <w:bCs/>
        </w:rPr>
        <w:t>Becsült forgalmi érték: ............................ Ft.</w:t>
      </w:r>
    </w:p>
    <w:p w14:paraId="624991A6" w14:textId="77777777" w:rsidR="00233126" w:rsidRDefault="00233126" w:rsidP="00233126">
      <w:pPr>
        <w:autoSpaceDE w:val="0"/>
        <w:autoSpaceDN w:val="0"/>
        <w:adjustRightInd w:val="0"/>
        <w:rPr>
          <w:bCs/>
        </w:rPr>
      </w:pPr>
    </w:p>
    <w:p w14:paraId="3B6566C5" w14:textId="77777777" w:rsidR="00233126" w:rsidRDefault="00233126" w:rsidP="00233126">
      <w:pPr>
        <w:autoSpaceDE w:val="0"/>
        <w:autoSpaceDN w:val="0"/>
        <w:adjustRightInd w:val="0"/>
        <w:rPr>
          <w:bCs/>
        </w:rPr>
      </w:pPr>
      <w:r>
        <w:rPr>
          <w:b/>
          <w:bCs/>
        </w:rPr>
        <w:t>4. Termőföldtulajdon</w:t>
      </w:r>
      <w:r>
        <w:rPr>
          <w:bCs/>
        </w:rPr>
        <w:t xml:space="preserve"> (vagy állandó használat) megnevezése: ...................... </w:t>
      </w:r>
      <w:proofErr w:type="gramStart"/>
      <w:r>
        <w:rPr>
          <w:bCs/>
        </w:rPr>
        <w:t>címe:...........................................................</w:t>
      </w:r>
      <w:proofErr w:type="gramEnd"/>
      <w:r>
        <w:rPr>
          <w:bCs/>
        </w:rPr>
        <w:t xml:space="preserve"> város/község ...................................... út/utca .......... hsz., alapterülete: ......... m</w:t>
      </w:r>
      <w:r>
        <w:rPr>
          <w:bCs/>
          <w:position w:val="10"/>
        </w:rPr>
        <w:t>2</w:t>
      </w:r>
      <w:r>
        <w:rPr>
          <w:bCs/>
        </w:rPr>
        <w:t>, tulajdoni hányad ............., a szerzés ideje: ............. év.</w:t>
      </w:r>
    </w:p>
    <w:p w14:paraId="3C2468C3" w14:textId="77777777" w:rsidR="00233126" w:rsidRDefault="00233126" w:rsidP="00233126">
      <w:pPr>
        <w:autoSpaceDE w:val="0"/>
        <w:autoSpaceDN w:val="0"/>
        <w:adjustRightInd w:val="0"/>
        <w:rPr>
          <w:bCs/>
        </w:rPr>
      </w:pPr>
      <w:r>
        <w:rPr>
          <w:bCs/>
        </w:rPr>
        <w:t>Becsült forgalmi érték: ............................. Ft.</w:t>
      </w:r>
    </w:p>
    <w:p w14:paraId="5BD3C878" w14:textId="77777777" w:rsidR="00233126" w:rsidRDefault="00233126" w:rsidP="00233126">
      <w:pPr>
        <w:autoSpaceDE w:val="0"/>
        <w:autoSpaceDN w:val="0"/>
        <w:adjustRightInd w:val="0"/>
        <w:rPr>
          <w:bCs/>
        </w:rPr>
      </w:pPr>
    </w:p>
    <w:p w14:paraId="66BE964F" w14:textId="77777777" w:rsidR="00233126" w:rsidRDefault="00233126" w:rsidP="00233126">
      <w:pPr>
        <w:autoSpaceDE w:val="0"/>
        <w:autoSpaceDN w:val="0"/>
        <w:adjustRightInd w:val="0"/>
        <w:spacing w:before="240" w:after="240"/>
        <w:jc w:val="center"/>
        <w:rPr>
          <w:b/>
          <w:bCs/>
        </w:rPr>
      </w:pPr>
      <w:r>
        <w:rPr>
          <w:b/>
          <w:bCs/>
          <w:i/>
          <w:iCs/>
        </w:rPr>
        <w:t>Egyéb vagyontárgyak</w:t>
      </w:r>
    </w:p>
    <w:p w14:paraId="38993210" w14:textId="77777777" w:rsidR="00233126" w:rsidRDefault="00233126" w:rsidP="00233126">
      <w:pPr>
        <w:autoSpaceDE w:val="0"/>
        <w:autoSpaceDN w:val="0"/>
        <w:adjustRightInd w:val="0"/>
        <w:rPr>
          <w:b/>
          <w:bCs/>
        </w:rPr>
      </w:pPr>
      <w:r>
        <w:rPr>
          <w:b/>
          <w:bCs/>
        </w:rPr>
        <w:t>5. Gépjármű</w:t>
      </w:r>
    </w:p>
    <w:p w14:paraId="68224FB9" w14:textId="77777777" w:rsidR="00233126" w:rsidRDefault="00233126" w:rsidP="00233126">
      <w:pPr>
        <w:autoSpaceDE w:val="0"/>
        <w:autoSpaceDN w:val="0"/>
        <w:adjustRightInd w:val="0"/>
        <w:rPr>
          <w:bCs/>
        </w:rPr>
      </w:pPr>
      <w:r>
        <w:rPr>
          <w:bCs/>
          <w:i/>
          <w:iCs/>
        </w:rPr>
        <w:t xml:space="preserve">a) </w:t>
      </w:r>
      <w:proofErr w:type="gramStart"/>
      <w:r>
        <w:rPr>
          <w:bCs/>
        </w:rPr>
        <w:t>személygépkocsi  típusa</w:t>
      </w:r>
      <w:proofErr w:type="gramEnd"/>
      <w:r>
        <w:rPr>
          <w:bCs/>
        </w:rPr>
        <w:t>: ..............., rendszám: .............., a szerzés ideje:……………., valamint a gyártás éve: ................. év.</w:t>
      </w:r>
    </w:p>
    <w:p w14:paraId="07596A17" w14:textId="77777777" w:rsidR="00233126" w:rsidRDefault="00233126" w:rsidP="00233126">
      <w:pPr>
        <w:autoSpaceDE w:val="0"/>
        <w:autoSpaceDN w:val="0"/>
        <w:adjustRightInd w:val="0"/>
        <w:rPr>
          <w:bCs/>
        </w:rPr>
      </w:pPr>
      <w:r>
        <w:rPr>
          <w:bCs/>
        </w:rPr>
        <w:t>Becsült forgalmi érték: ............................... Ft.</w:t>
      </w:r>
    </w:p>
    <w:p w14:paraId="0C47ADD4" w14:textId="77777777" w:rsidR="00233126" w:rsidRDefault="00233126" w:rsidP="00233126">
      <w:pPr>
        <w:autoSpaceDE w:val="0"/>
        <w:autoSpaceDN w:val="0"/>
        <w:adjustRightInd w:val="0"/>
        <w:rPr>
          <w:bCs/>
        </w:rPr>
      </w:pPr>
      <w:r>
        <w:rPr>
          <w:bCs/>
          <w:i/>
          <w:iCs/>
        </w:rPr>
        <w:t xml:space="preserve">b) </w:t>
      </w:r>
      <w:r>
        <w:rPr>
          <w:bCs/>
        </w:rPr>
        <w:t xml:space="preserve">tehergépjármű, autóbusz, motorkerékpár, vízi- vagy egyéb jármű: ..................... típus: ....................., rendszám </w:t>
      </w:r>
      <w:r>
        <w:rPr>
          <w:bCs/>
          <w:i/>
          <w:iCs/>
        </w:rPr>
        <w:t>(rendszám nélküli gépek esetén a gyártási vagy azonosító számot kell feltüntetni)</w:t>
      </w:r>
      <w:r>
        <w:rPr>
          <w:bCs/>
        </w:rPr>
        <w:t>: ....................................., a szerzés ideje, valamint a gyártás éve: ...................... év.</w:t>
      </w:r>
    </w:p>
    <w:p w14:paraId="34E45DB5" w14:textId="77777777" w:rsidR="00233126" w:rsidRDefault="00233126" w:rsidP="00233126">
      <w:pPr>
        <w:autoSpaceDE w:val="0"/>
        <w:autoSpaceDN w:val="0"/>
        <w:adjustRightInd w:val="0"/>
        <w:rPr>
          <w:bCs/>
        </w:rPr>
      </w:pPr>
      <w:r>
        <w:rPr>
          <w:bCs/>
        </w:rPr>
        <w:t>Becsült forgalmi érték: ........................... Ft.</w:t>
      </w:r>
    </w:p>
    <w:p w14:paraId="37EBAB5E" w14:textId="77777777" w:rsidR="00233126" w:rsidRDefault="00233126" w:rsidP="00233126">
      <w:pPr>
        <w:autoSpaceDE w:val="0"/>
        <w:autoSpaceDN w:val="0"/>
        <w:adjustRightInd w:val="0"/>
        <w:spacing w:before="240" w:after="240"/>
        <w:jc w:val="center"/>
        <w:rPr>
          <w:b/>
          <w:bCs/>
          <w:i/>
          <w:iCs/>
        </w:rPr>
      </w:pPr>
      <w:r>
        <w:rPr>
          <w:b/>
          <w:bCs/>
          <w:i/>
          <w:iCs/>
        </w:rPr>
        <w:t>Összes vagyontárgy</w:t>
      </w:r>
    </w:p>
    <w:p w14:paraId="6719FAFB" w14:textId="77777777" w:rsidR="00233126" w:rsidRDefault="00233126" w:rsidP="00233126">
      <w:pPr>
        <w:autoSpaceDE w:val="0"/>
        <w:autoSpaceDN w:val="0"/>
        <w:adjustRightInd w:val="0"/>
        <w:spacing w:line="360" w:lineRule="auto"/>
        <w:rPr>
          <w:bCs/>
        </w:rPr>
      </w:pPr>
      <w:smartTag w:uri="urn:schemas-microsoft-com:office:smarttags" w:element="metricconverter">
        <w:smartTagPr>
          <w:attr w:name="ProductID" w:val="6. A"/>
        </w:smartTagPr>
        <w:r>
          <w:rPr>
            <w:bCs/>
          </w:rPr>
          <w:t>6</w:t>
        </w:r>
        <w:r>
          <w:rPr>
            <w:b/>
            <w:bCs/>
          </w:rPr>
          <w:t>. A</w:t>
        </w:r>
      </w:smartTag>
      <w:r>
        <w:rPr>
          <w:b/>
          <w:bCs/>
        </w:rPr>
        <w:t>z összes vagyon becsült forgalmi értéke (1.+2.+3.+4.+5.):</w:t>
      </w:r>
      <w:r>
        <w:rPr>
          <w:bCs/>
        </w:rPr>
        <w:t xml:space="preserve"> ................................Ft. </w:t>
      </w:r>
    </w:p>
    <w:p w14:paraId="6ABE541C" w14:textId="77777777" w:rsidR="00233126" w:rsidRDefault="00233126" w:rsidP="00233126">
      <w:pPr>
        <w:autoSpaceDE w:val="0"/>
        <w:autoSpaceDN w:val="0"/>
        <w:adjustRightInd w:val="0"/>
        <w:spacing w:line="360" w:lineRule="auto"/>
        <w:rPr>
          <w:bCs/>
        </w:rPr>
      </w:pPr>
      <w:r>
        <w:rPr>
          <w:bCs/>
        </w:rPr>
        <w:t>Egy főre jutó forgalmi érték: ............................... Ft.</w:t>
      </w:r>
    </w:p>
    <w:p w14:paraId="22ADA9B7" w14:textId="77777777" w:rsidR="00811FE5" w:rsidRDefault="00811FE5" w:rsidP="00811FE5">
      <w:pPr>
        <w:rPr>
          <w:b/>
          <w:sz w:val="20"/>
          <w:szCs w:val="20"/>
        </w:rPr>
      </w:pPr>
    </w:p>
    <w:p w14:paraId="7B548866" w14:textId="77777777" w:rsidR="00811FE5" w:rsidRDefault="00811FE5" w:rsidP="00811FE5">
      <w:pPr>
        <w:rPr>
          <w:b/>
          <w:sz w:val="20"/>
          <w:szCs w:val="20"/>
        </w:rPr>
      </w:pPr>
    </w:p>
    <w:p w14:paraId="3EA411FB" w14:textId="77777777" w:rsidR="00B02A1A" w:rsidRDefault="00B02A1A" w:rsidP="00B02A1A">
      <w:pPr>
        <w:jc w:val="left"/>
      </w:pPr>
      <w:r>
        <w:t xml:space="preserve">Feketeerdő, </w:t>
      </w:r>
      <w:proofErr w:type="gramStart"/>
      <w:r>
        <w:t>…….</w:t>
      </w:r>
      <w:proofErr w:type="gramEnd"/>
      <w:r w:rsidRPr="00D0756E">
        <w:t xml:space="preserve">. ........................hó </w:t>
      </w:r>
      <w:proofErr w:type="gramStart"/>
      <w:r w:rsidRPr="00D0756E">
        <w:t>…....</w:t>
      </w:r>
      <w:proofErr w:type="gramEnd"/>
      <w:r w:rsidRPr="00D0756E">
        <w:t>.nap</w:t>
      </w:r>
    </w:p>
    <w:p w14:paraId="5DCBD935" w14:textId="77777777" w:rsidR="001C7AFE" w:rsidRDefault="001C7AFE" w:rsidP="001C7AFE">
      <w:pPr>
        <w:spacing w:line="360" w:lineRule="auto"/>
        <w:jc w:val="left"/>
      </w:pPr>
    </w:p>
    <w:p w14:paraId="7058A5C9" w14:textId="77777777" w:rsidR="001C7AFE" w:rsidRPr="00D0756E" w:rsidRDefault="001C7AFE" w:rsidP="001C7AFE">
      <w:pPr>
        <w:tabs>
          <w:tab w:val="center" w:pos="7371"/>
        </w:tabs>
        <w:spacing w:line="360" w:lineRule="auto"/>
        <w:jc w:val="left"/>
      </w:pPr>
      <w:r>
        <w:tab/>
        <w:t>………………………………..</w:t>
      </w:r>
    </w:p>
    <w:p w14:paraId="13DD0091" w14:textId="77777777" w:rsidR="001C7AFE" w:rsidRDefault="001C7AFE" w:rsidP="001C7AFE">
      <w:pPr>
        <w:tabs>
          <w:tab w:val="center" w:pos="7371"/>
          <w:tab w:val="center" w:pos="7938"/>
          <w:tab w:val="right" w:leader="dot" w:pos="9072"/>
        </w:tabs>
        <w:jc w:val="left"/>
      </w:pPr>
      <w:r>
        <w:tab/>
      </w:r>
      <w:r w:rsidRPr="00D0756E">
        <w:t>kérelmező aláírása</w:t>
      </w:r>
    </w:p>
    <w:p w14:paraId="206B678F" w14:textId="77777777" w:rsidR="00AE359D" w:rsidRDefault="00AE359D"/>
    <w:sectPr w:rsidR="00AE359D" w:rsidSect="00D322FD">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F41"/>
    <w:multiLevelType w:val="hybridMultilevel"/>
    <w:tmpl w:val="1FB603C4"/>
    <w:lvl w:ilvl="0" w:tplc="F5A2E8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5FFC1F4B"/>
    <w:multiLevelType w:val="hybridMultilevel"/>
    <w:tmpl w:val="8B5CAB7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E5"/>
    <w:rsid w:val="0003162F"/>
    <w:rsid w:val="00066883"/>
    <w:rsid w:val="00117D4C"/>
    <w:rsid w:val="001C7AFE"/>
    <w:rsid w:val="00233126"/>
    <w:rsid w:val="002653CB"/>
    <w:rsid w:val="00396029"/>
    <w:rsid w:val="006939CB"/>
    <w:rsid w:val="006B1340"/>
    <w:rsid w:val="007307F2"/>
    <w:rsid w:val="007435D1"/>
    <w:rsid w:val="007B4B3A"/>
    <w:rsid w:val="00811FE5"/>
    <w:rsid w:val="00892BD9"/>
    <w:rsid w:val="00AE359D"/>
    <w:rsid w:val="00B02A1A"/>
    <w:rsid w:val="00C03F1C"/>
    <w:rsid w:val="00CA7C17"/>
    <w:rsid w:val="00D0756E"/>
    <w:rsid w:val="00D322FD"/>
    <w:rsid w:val="00DE7D05"/>
    <w:rsid w:val="00E16E05"/>
    <w:rsid w:val="00E64931"/>
    <w:rsid w:val="00F5100B"/>
    <w:rsid w:val="00F54D72"/>
    <w:rsid w:val="00FE2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656E1E"/>
  <w15:chartTrackingRefBased/>
  <w15:docId w15:val="{334361EC-596B-40F4-B499-FC0AABBA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1FE5"/>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1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52525">
      <w:bodyDiv w:val="1"/>
      <w:marLeft w:val="0"/>
      <w:marRight w:val="0"/>
      <w:marTop w:val="0"/>
      <w:marBottom w:val="0"/>
      <w:divBdr>
        <w:top w:val="none" w:sz="0" w:space="0" w:color="auto"/>
        <w:left w:val="none" w:sz="0" w:space="0" w:color="auto"/>
        <w:bottom w:val="none" w:sz="0" w:space="0" w:color="auto"/>
        <w:right w:val="none" w:sz="0" w:space="0" w:color="auto"/>
      </w:divBdr>
    </w:div>
    <w:div w:id="19520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1431</Words>
  <Characters>9874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Istvánné</dc:creator>
  <cp:keywords/>
  <dc:description/>
  <cp:lastModifiedBy>dr. Odonics Aliz</cp:lastModifiedBy>
  <cp:revision>3</cp:revision>
  <dcterms:created xsi:type="dcterms:W3CDTF">2021-09-20T12:13:00Z</dcterms:created>
  <dcterms:modified xsi:type="dcterms:W3CDTF">2021-09-20T12:15:00Z</dcterms:modified>
</cp:coreProperties>
</file>